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221F3" w14:textId="77777777" w:rsidR="00E3461D" w:rsidRPr="008225A6" w:rsidRDefault="00E3461D" w:rsidP="0092431F">
      <w:pPr>
        <w:spacing w:after="0" w:line="240" w:lineRule="auto"/>
        <w:jc w:val="center"/>
        <w:rPr>
          <w:rFonts w:ascii="Arial" w:hAnsi="Arial" w:cs="Arial"/>
          <w:b/>
          <w:sz w:val="32"/>
          <w:szCs w:val="32"/>
          <w:u w:val="single"/>
        </w:rPr>
      </w:pPr>
      <w:r w:rsidRPr="008225A6">
        <w:rPr>
          <w:rFonts w:ascii="Arial" w:hAnsi="Arial" w:cs="Arial"/>
          <w:b/>
          <w:sz w:val="32"/>
          <w:szCs w:val="32"/>
          <w:u w:val="single"/>
        </w:rPr>
        <w:t xml:space="preserve">Sample </w:t>
      </w:r>
      <w:r w:rsidR="00D2726B" w:rsidRPr="008225A6">
        <w:rPr>
          <w:rFonts w:ascii="Arial" w:hAnsi="Arial" w:cs="Arial"/>
          <w:b/>
          <w:sz w:val="32"/>
          <w:szCs w:val="32"/>
          <w:u w:val="single"/>
        </w:rPr>
        <w:t>Double Major</w:t>
      </w:r>
      <w:r w:rsidR="000D1B4E" w:rsidRPr="008225A6">
        <w:rPr>
          <w:rFonts w:ascii="Arial" w:hAnsi="Arial" w:cs="Arial"/>
          <w:b/>
          <w:sz w:val="32"/>
          <w:szCs w:val="32"/>
          <w:u w:val="single"/>
        </w:rPr>
        <w:t xml:space="preserve"> Pathway</w:t>
      </w:r>
    </w:p>
    <w:p w14:paraId="1D3D2D56" w14:textId="77777777" w:rsidR="0092431F" w:rsidRPr="008225A6" w:rsidRDefault="00EE538E" w:rsidP="0092431F">
      <w:pPr>
        <w:spacing w:after="0" w:line="240" w:lineRule="auto"/>
        <w:jc w:val="center"/>
        <w:rPr>
          <w:rFonts w:ascii="Arial" w:hAnsi="Arial" w:cs="Arial"/>
          <w:b/>
          <w:sz w:val="32"/>
          <w:szCs w:val="32"/>
        </w:rPr>
      </w:pPr>
      <w:r w:rsidRPr="008225A6">
        <w:rPr>
          <w:rFonts w:ascii="Arial" w:hAnsi="Arial" w:cs="Arial"/>
          <w:b/>
          <w:sz w:val="32"/>
          <w:szCs w:val="32"/>
        </w:rPr>
        <w:t>AIS</w:t>
      </w:r>
      <w:r w:rsidR="00E3461D" w:rsidRPr="008225A6">
        <w:rPr>
          <w:rFonts w:ascii="Arial" w:hAnsi="Arial" w:cs="Arial"/>
          <w:b/>
          <w:sz w:val="32"/>
          <w:szCs w:val="32"/>
        </w:rPr>
        <w:t xml:space="preserve"> and</w:t>
      </w:r>
      <w:r w:rsidR="0092431F" w:rsidRPr="008225A6">
        <w:rPr>
          <w:rFonts w:ascii="Arial" w:hAnsi="Arial" w:cs="Arial"/>
          <w:sz w:val="32"/>
          <w:szCs w:val="32"/>
        </w:rPr>
        <w:t xml:space="preserve"> </w:t>
      </w:r>
      <w:r w:rsidR="00B25355">
        <w:rPr>
          <w:rFonts w:ascii="Arial" w:hAnsi="Arial" w:cs="Arial"/>
          <w:b/>
          <w:sz w:val="32"/>
          <w:szCs w:val="32"/>
        </w:rPr>
        <w:t>HIST</w:t>
      </w:r>
    </w:p>
    <w:p w14:paraId="4F010FB6" w14:textId="77777777" w:rsidR="00D2726B" w:rsidRPr="008225A6" w:rsidRDefault="00D2726B" w:rsidP="0092431F">
      <w:pPr>
        <w:spacing w:after="0" w:line="240" w:lineRule="auto"/>
        <w:jc w:val="center"/>
        <w:rPr>
          <w:rFonts w:ascii="Arial" w:hAnsi="Arial" w:cs="Arial"/>
          <w:b/>
          <w:sz w:val="24"/>
          <w:szCs w:val="24"/>
        </w:rPr>
      </w:pPr>
    </w:p>
    <w:p w14:paraId="76C4A04A" w14:textId="77777777" w:rsidR="0002160A" w:rsidRPr="0002160A" w:rsidRDefault="0002160A" w:rsidP="0002160A">
      <w:pPr>
        <w:spacing w:after="0" w:line="240" w:lineRule="auto"/>
        <w:jc w:val="center"/>
        <w:rPr>
          <w:rFonts w:ascii="Arial" w:hAnsi="Arial" w:cs="Arial"/>
          <w:i/>
          <w:color w:val="000000" w:themeColor="text1"/>
          <w:sz w:val="20"/>
          <w:szCs w:val="20"/>
        </w:rPr>
      </w:pPr>
      <w:r w:rsidRPr="0002160A">
        <w:rPr>
          <w:rFonts w:ascii="Arial" w:hAnsi="Arial" w:cs="Arial"/>
          <w:i/>
          <w:color w:val="000000" w:themeColor="text1"/>
          <w:sz w:val="20"/>
          <w:szCs w:val="20"/>
        </w:rPr>
        <w:t>Created by</w:t>
      </w:r>
    </w:p>
    <w:p w14:paraId="70463BA7" w14:textId="77777777" w:rsidR="0002160A" w:rsidRPr="0002160A" w:rsidRDefault="0002160A" w:rsidP="0002160A">
      <w:pPr>
        <w:spacing w:after="0" w:line="240" w:lineRule="auto"/>
        <w:jc w:val="center"/>
        <w:rPr>
          <w:rFonts w:ascii="Arial" w:hAnsi="Arial" w:cs="Arial"/>
          <w:i/>
          <w:color w:val="000000" w:themeColor="text1"/>
          <w:sz w:val="20"/>
          <w:szCs w:val="20"/>
        </w:rPr>
      </w:pPr>
    </w:p>
    <w:p w14:paraId="516B70C6" w14:textId="77777777" w:rsidR="0002160A" w:rsidRPr="0002160A" w:rsidRDefault="0002160A" w:rsidP="0002160A">
      <w:pPr>
        <w:spacing w:after="0" w:line="240" w:lineRule="auto"/>
        <w:jc w:val="center"/>
        <w:rPr>
          <w:rFonts w:ascii="Arial" w:hAnsi="Arial" w:cs="Arial"/>
          <w:i/>
          <w:color w:val="000000" w:themeColor="text1"/>
          <w:sz w:val="20"/>
          <w:szCs w:val="20"/>
        </w:rPr>
      </w:pPr>
      <w:r w:rsidRPr="0002160A">
        <w:rPr>
          <w:rFonts w:ascii="Arial" w:hAnsi="Arial" w:cs="Arial"/>
          <w:i/>
          <w:color w:val="000000" w:themeColor="text1"/>
          <w:sz w:val="20"/>
          <w:szCs w:val="20"/>
        </w:rPr>
        <w:t>Robert Keith Collins, PhD</w:t>
      </w:r>
    </w:p>
    <w:p w14:paraId="21D2468E" w14:textId="77777777" w:rsidR="0002160A" w:rsidRPr="0002160A" w:rsidRDefault="0002160A" w:rsidP="0002160A">
      <w:pPr>
        <w:spacing w:after="0" w:line="240" w:lineRule="auto"/>
        <w:jc w:val="center"/>
        <w:rPr>
          <w:rFonts w:ascii="Arial" w:hAnsi="Arial" w:cs="Arial"/>
          <w:i/>
          <w:color w:val="000000" w:themeColor="text1"/>
          <w:sz w:val="20"/>
          <w:szCs w:val="20"/>
        </w:rPr>
      </w:pPr>
      <w:r w:rsidRPr="0002160A">
        <w:rPr>
          <w:rFonts w:ascii="Arial" w:hAnsi="Arial" w:cs="Arial"/>
          <w:i/>
          <w:color w:val="000000" w:themeColor="text1"/>
          <w:sz w:val="20"/>
          <w:szCs w:val="20"/>
        </w:rPr>
        <w:t>Associate Professor</w:t>
      </w:r>
    </w:p>
    <w:p w14:paraId="1AE97B46" w14:textId="77777777" w:rsidR="0002160A" w:rsidRPr="0002160A" w:rsidRDefault="0002160A" w:rsidP="0002160A">
      <w:pPr>
        <w:spacing w:after="0" w:line="240" w:lineRule="auto"/>
        <w:jc w:val="center"/>
        <w:rPr>
          <w:rFonts w:ascii="Arial" w:hAnsi="Arial" w:cs="Arial"/>
          <w:i/>
          <w:color w:val="000000" w:themeColor="text1"/>
          <w:sz w:val="20"/>
          <w:szCs w:val="20"/>
        </w:rPr>
      </w:pPr>
      <w:r w:rsidRPr="0002160A">
        <w:rPr>
          <w:rFonts w:ascii="Arial" w:hAnsi="Arial" w:cs="Arial"/>
          <w:i/>
          <w:color w:val="000000" w:themeColor="text1"/>
          <w:sz w:val="20"/>
          <w:szCs w:val="20"/>
        </w:rPr>
        <w:t>American Indian Studies</w:t>
      </w:r>
    </w:p>
    <w:p w14:paraId="0A2ADD10" w14:textId="77777777" w:rsidR="0002160A" w:rsidRPr="0002160A" w:rsidRDefault="0002160A" w:rsidP="0002160A">
      <w:pPr>
        <w:spacing w:after="0" w:line="240" w:lineRule="auto"/>
        <w:jc w:val="center"/>
        <w:rPr>
          <w:rFonts w:ascii="Arial" w:hAnsi="Arial" w:cs="Arial"/>
          <w:i/>
          <w:color w:val="000000" w:themeColor="text1"/>
          <w:sz w:val="20"/>
          <w:szCs w:val="20"/>
        </w:rPr>
      </w:pPr>
      <w:r w:rsidRPr="0002160A">
        <w:rPr>
          <w:rFonts w:ascii="Arial" w:hAnsi="Arial" w:cs="Arial"/>
          <w:i/>
          <w:color w:val="000000" w:themeColor="text1"/>
          <w:sz w:val="20"/>
          <w:szCs w:val="20"/>
        </w:rPr>
        <w:t>College of Ethnic Studies</w:t>
      </w:r>
    </w:p>
    <w:p w14:paraId="296F5DDF" w14:textId="77777777" w:rsidR="0002160A" w:rsidRPr="0002160A" w:rsidRDefault="0002160A" w:rsidP="0002160A">
      <w:pPr>
        <w:spacing w:after="0" w:line="240" w:lineRule="auto"/>
        <w:jc w:val="center"/>
        <w:rPr>
          <w:rFonts w:ascii="Arial" w:hAnsi="Arial" w:cs="Arial"/>
          <w:i/>
          <w:color w:val="000000" w:themeColor="text1"/>
          <w:sz w:val="20"/>
          <w:szCs w:val="20"/>
        </w:rPr>
      </w:pPr>
      <w:r w:rsidRPr="0002160A">
        <w:rPr>
          <w:rFonts w:ascii="Arial" w:hAnsi="Arial" w:cs="Arial"/>
          <w:i/>
          <w:color w:val="000000" w:themeColor="text1"/>
          <w:sz w:val="20"/>
          <w:szCs w:val="20"/>
        </w:rPr>
        <w:t>5/1/15</w:t>
      </w:r>
    </w:p>
    <w:p w14:paraId="3070EA30" w14:textId="77777777" w:rsidR="003B456E" w:rsidRPr="008225A6" w:rsidRDefault="003B456E" w:rsidP="003B456E">
      <w:pPr>
        <w:spacing w:after="0" w:line="240" w:lineRule="auto"/>
        <w:rPr>
          <w:rFonts w:ascii="Arial" w:hAnsi="Arial" w:cs="Arial"/>
          <w:b/>
          <w:sz w:val="24"/>
          <w:szCs w:val="24"/>
        </w:rPr>
      </w:pPr>
    </w:p>
    <w:p w14:paraId="76D4F36C" w14:textId="77777777" w:rsidR="003B456E" w:rsidRPr="008225A6" w:rsidRDefault="003B456E" w:rsidP="003B456E">
      <w:pPr>
        <w:spacing w:after="0" w:line="240" w:lineRule="auto"/>
        <w:rPr>
          <w:rFonts w:ascii="Arial" w:hAnsi="Arial" w:cs="Arial"/>
          <w:sz w:val="24"/>
          <w:szCs w:val="24"/>
        </w:rPr>
      </w:pPr>
      <w:r w:rsidRPr="008225A6">
        <w:rPr>
          <w:rFonts w:ascii="Arial" w:hAnsi="Arial" w:cs="Arial"/>
          <w:sz w:val="24"/>
          <w:szCs w:val="24"/>
        </w:rPr>
        <w:t>Minimum Units Required for Graduation</w:t>
      </w:r>
      <w:r w:rsidR="00D20BA4">
        <w:rPr>
          <w:rFonts w:ascii="Arial" w:hAnsi="Arial" w:cs="Arial"/>
          <w:sz w:val="24"/>
          <w:szCs w:val="24"/>
        </w:rPr>
        <w:t xml:space="preserve">: </w:t>
      </w:r>
      <w:r w:rsidRPr="008225A6">
        <w:rPr>
          <w:rFonts w:ascii="Arial" w:hAnsi="Arial" w:cs="Arial"/>
          <w:sz w:val="24"/>
          <w:szCs w:val="24"/>
        </w:rPr>
        <w:t>120 units</w:t>
      </w:r>
    </w:p>
    <w:p w14:paraId="628B7B15" w14:textId="77777777" w:rsidR="003B456E" w:rsidRPr="008225A6" w:rsidRDefault="003B456E" w:rsidP="003B456E">
      <w:pPr>
        <w:spacing w:after="0" w:line="240" w:lineRule="auto"/>
        <w:rPr>
          <w:rFonts w:ascii="Arial" w:hAnsi="Arial" w:cs="Arial"/>
          <w:sz w:val="24"/>
          <w:szCs w:val="24"/>
        </w:rPr>
      </w:pPr>
    </w:p>
    <w:p w14:paraId="1BFDB06B" w14:textId="77777777" w:rsidR="00E3461D" w:rsidRPr="008225A6" w:rsidRDefault="00E3461D" w:rsidP="003B456E">
      <w:pPr>
        <w:spacing w:after="0" w:line="240" w:lineRule="auto"/>
        <w:rPr>
          <w:rFonts w:ascii="Arial" w:hAnsi="Arial" w:cs="Arial"/>
          <w:sz w:val="24"/>
          <w:szCs w:val="24"/>
        </w:rPr>
      </w:pPr>
      <w:r w:rsidRPr="008225A6">
        <w:rPr>
          <w:rFonts w:ascii="Arial" w:hAnsi="Arial" w:cs="Arial"/>
          <w:sz w:val="24"/>
          <w:szCs w:val="24"/>
        </w:rPr>
        <w:t>With no double/triple counting:</w:t>
      </w:r>
    </w:p>
    <w:p w14:paraId="6E65BFE7" w14:textId="77777777" w:rsidR="003B456E" w:rsidRPr="008225A6" w:rsidRDefault="008225A6" w:rsidP="00E3461D">
      <w:pPr>
        <w:spacing w:after="0" w:line="240" w:lineRule="auto"/>
        <w:ind w:left="432"/>
        <w:rPr>
          <w:rFonts w:ascii="Arial" w:hAnsi="Arial" w:cs="Arial"/>
          <w:sz w:val="24"/>
          <w:szCs w:val="24"/>
        </w:rPr>
      </w:pPr>
      <w:r>
        <w:rPr>
          <w:rFonts w:ascii="Arial" w:hAnsi="Arial" w:cs="Arial"/>
          <w:sz w:val="24"/>
          <w:szCs w:val="24"/>
        </w:rPr>
        <w:t>GE</w:t>
      </w:r>
      <w:r>
        <w:rPr>
          <w:rFonts w:ascii="Arial" w:hAnsi="Arial" w:cs="Arial"/>
          <w:sz w:val="24"/>
          <w:szCs w:val="24"/>
        </w:rPr>
        <w:tab/>
      </w:r>
      <w:r>
        <w:rPr>
          <w:rFonts w:ascii="Arial" w:hAnsi="Arial" w:cs="Arial"/>
          <w:sz w:val="24"/>
          <w:szCs w:val="24"/>
        </w:rPr>
        <w:tab/>
      </w:r>
      <w:r>
        <w:rPr>
          <w:rFonts w:ascii="Arial" w:hAnsi="Arial" w:cs="Arial"/>
          <w:sz w:val="24"/>
          <w:szCs w:val="24"/>
        </w:rPr>
        <w:tab/>
      </w:r>
      <w:r w:rsidR="003B456E" w:rsidRPr="008225A6">
        <w:rPr>
          <w:rFonts w:ascii="Arial" w:hAnsi="Arial" w:cs="Arial"/>
          <w:sz w:val="24"/>
          <w:szCs w:val="24"/>
        </w:rPr>
        <w:t>48 units</w:t>
      </w:r>
    </w:p>
    <w:p w14:paraId="507FE240" w14:textId="77777777" w:rsidR="003B456E" w:rsidRPr="008225A6" w:rsidRDefault="008225A6" w:rsidP="00E3461D">
      <w:pPr>
        <w:spacing w:after="0" w:line="240" w:lineRule="auto"/>
        <w:ind w:left="432"/>
        <w:rPr>
          <w:rFonts w:ascii="Arial" w:hAnsi="Arial" w:cs="Arial"/>
          <w:sz w:val="24"/>
          <w:szCs w:val="24"/>
        </w:rPr>
      </w:pPr>
      <w:r>
        <w:rPr>
          <w:rFonts w:ascii="Arial" w:hAnsi="Arial" w:cs="Arial"/>
          <w:sz w:val="24"/>
          <w:szCs w:val="24"/>
        </w:rPr>
        <w:t>AIS Major</w:t>
      </w:r>
      <w:r>
        <w:rPr>
          <w:rFonts w:ascii="Arial" w:hAnsi="Arial" w:cs="Arial"/>
          <w:sz w:val="24"/>
          <w:szCs w:val="24"/>
        </w:rPr>
        <w:tab/>
      </w:r>
      <w:r>
        <w:rPr>
          <w:rFonts w:ascii="Arial" w:hAnsi="Arial" w:cs="Arial"/>
          <w:sz w:val="24"/>
          <w:szCs w:val="24"/>
        </w:rPr>
        <w:tab/>
      </w:r>
      <w:r w:rsidR="003B456E" w:rsidRPr="008225A6">
        <w:rPr>
          <w:rFonts w:ascii="Arial" w:hAnsi="Arial" w:cs="Arial"/>
          <w:sz w:val="24"/>
          <w:szCs w:val="24"/>
        </w:rPr>
        <w:t>39 units</w:t>
      </w:r>
    </w:p>
    <w:p w14:paraId="5517894A" w14:textId="77777777" w:rsidR="003B456E" w:rsidRPr="008225A6" w:rsidRDefault="00B25355" w:rsidP="00E3461D">
      <w:pPr>
        <w:spacing w:after="0" w:line="240" w:lineRule="auto"/>
        <w:ind w:left="432"/>
        <w:rPr>
          <w:rFonts w:ascii="Arial" w:hAnsi="Arial" w:cs="Arial"/>
          <w:sz w:val="24"/>
          <w:szCs w:val="24"/>
          <w:u w:val="single"/>
        </w:rPr>
      </w:pPr>
      <w:r>
        <w:rPr>
          <w:rFonts w:ascii="Arial" w:hAnsi="Arial" w:cs="Arial"/>
          <w:sz w:val="24"/>
          <w:szCs w:val="24"/>
          <w:u w:val="single"/>
        </w:rPr>
        <w:t>HIST Major</w:t>
      </w:r>
      <w:r>
        <w:rPr>
          <w:rFonts w:ascii="Arial" w:hAnsi="Arial" w:cs="Arial"/>
          <w:sz w:val="24"/>
          <w:szCs w:val="24"/>
          <w:u w:val="single"/>
        </w:rPr>
        <w:tab/>
      </w:r>
      <w:r>
        <w:rPr>
          <w:rFonts w:ascii="Arial" w:hAnsi="Arial" w:cs="Arial"/>
          <w:sz w:val="24"/>
          <w:szCs w:val="24"/>
          <w:u w:val="single"/>
        </w:rPr>
        <w:tab/>
        <w:t>39</w:t>
      </w:r>
      <w:r w:rsidR="003B456E" w:rsidRPr="008225A6">
        <w:rPr>
          <w:rFonts w:ascii="Arial" w:hAnsi="Arial" w:cs="Arial"/>
          <w:sz w:val="24"/>
          <w:szCs w:val="24"/>
          <w:u w:val="single"/>
        </w:rPr>
        <w:t xml:space="preserve"> units</w:t>
      </w:r>
    </w:p>
    <w:p w14:paraId="02FAC623" w14:textId="77777777" w:rsidR="003B456E" w:rsidRPr="008225A6" w:rsidRDefault="003B456E" w:rsidP="00E3461D">
      <w:pPr>
        <w:spacing w:after="0" w:line="240" w:lineRule="auto"/>
        <w:ind w:left="432"/>
        <w:rPr>
          <w:rFonts w:ascii="Arial" w:hAnsi="Arial" w:cs="Arial"/>
          <w:sz w:val="24"/>
          <w:szCs w:val="24"/>
        </w:rPr>
      </w:pP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00E3461D" w:rsidRPr="008225A6">
        <w:rPr>
          <w:rFonts w:ascii="Arial" w:hAnsi="Arial" w:cs="Arial"/>
          <w:sz w:val="24"/>
          <w:szCs w:val="24"/>
        </w:rPr>
        <w:tab/>
      </w:r>
      <w:r w:rsidR="00B25355">
        <w:rPr>
          <w:rFonts w:ascii="Arial" w:hAnsi="Arial" w:cs="Arial"/>
          <w:sz w:val="24"/>
          <w:szCs w:val="24"/>
        </w:rPr>
        <w:t>126</w:t>
      </w:r>
      <w:r w:rsidRPr="008225A6">
        <w:rPr>
          <w:rFonts w:ascii="Arial" w:hAnsi="Arial" w:cs="Arial"/>
          <w:sz w:val="24"/>
          <w:szCs w:val="24"/>
        </w:rPr>
        <w:t xml:space="preserve"> units</w:t>
      </w:r>
      <w:r w:rsidR="00487C20" w:rsidRPr="008225A6">
        <w:rPr>
          <w:rFonts w:ascii="Arial" w:hAnsi="Arial" w:cs="Arial"/>
          <w:sz w:val="24"/>
          <w:szCs w:val="24"/>
        </w:rPr>
        <w:t xml:space="preserve"> needed for double major and GE</w:t>
      </w:r>
    </w:p>
    <w:p w14:paraId="698FCF8E" w14:textId="77777777" w:rsidR="003B456E" w:rsidRPr="008225A6" w:rsidRDefault="003B456E" w:rsidP="003B456E">
      <w:pPr>
        <w:spacing w:after="0" w:line="240" w:lineRule="auto"/>
        <w:rPr>
          <w:rFonts w:ascii="Arial" w:hAnsi="Arial" w:cs="Arial"/>
          <w:sz w:val="24"/>
          <w:szCs w:val="24"/>
        </w:rPr>
      </w:pPr>
    </w:p>
    <w:p w14:paraId="4D1A662F" w14:textId="77777777" w:rsidR="00487C20" w:rsidRPr="008225A6" w:rsidRDefault="003B456E" w:rsidP="003B456E">
      <w:pPr>
        <w:spacing w:after="0" w:line="240" w:lineRule="auto"/>
        <w:rPr>
          <w:rFonts w:ascii="Arial" w:hAnsi="Arial" w:cs="Arial"/>
          <w:sz w:val="24"/>
          <w:szCs w:val="24"/>
        </w:rPr>
      </w:pPr>
      <w:r w:rsidRPr="008225A6">
        <w:rPr>
          <w:rFonts w:ascii="Arial" w:hAnsi="Arial" w:cs="Arial"/>
          <w:sz w:val="24"/>
          <w:szCs w:val="24"/>
        </w:rPr>
        <w:t>With</w:t>
      </w:r>
      <w:r w:rsidR="00A243CE" w:rsidRPr="008225A6">
        <w:rPr>
          <w:rFonts w:ascii="Arial" w:hAnsi="Arial" w:cs="Arial"/>
          <w:sz w:val="24"/>
          <w:szCs w:val="24"/>
        </w:rPr>
        <w:t xml:space="preserve"> double counting</w:t>
      </w:r>
      <w:r w:rsidRPr="008225A6">
        <w:rPr>
          <w:rFonts w:ascii="Arial" w:hAnsi="Arial" w:cs="Arial"/>
          <w:sz w:val="24"/>
          <w:szCs w:val="24"/>
        </w:rPr>
        <w:t xml:space="preserve"> from the </w:t>
      </w:r>
      <w:r w:rsidR="00E3461D" w:rsidRPr="008225A6">
        <w:rPr>
          <w:rFonts w:ascii="Arial" w:hAnsi="Arial" w:cs="Arial"/>
          <w:sz w:val="24"/>
          <w:szCs w:val="24"/>
        </w:rPr>
        <w:t>s</w:t>
      </w:r>
      <w:r w:rsidRPr="008225A6">
        <w:rPr>
          <w:rFonts w:ascii="Arial" w:hAnsi="Arial" w:cs="Arial"/>
          <w:sz w:val="24"/>
          <w:szCs w:val="24"/>
        </w:rPr>
        <w:t>amp</w:t>
      </w:r>
      <w:r w:rsidR="00E3461D" w:rsidRPr="008225A6">
        <w:rPr>
          <w:rFonts w:ascii="Arial" w:hAnsi="Arial" w:cs="Arial"/>
          <w:sz w:val="24"/>
          <w:szCs w:val="24"/>
        </w:rPr>
        <w:t>le double major program</w:t>
      </w:r>
      <w:r w:rsidRPr="008225A6">
        <w:rPr>
          <w:rFonts w:ascii="Arial" w:hAnsi="Arial" w:cs="Arial"/>
          <w:sz w:val="24"/>
          <w:szCs w:val="24"/>
        </w:rPr>
        <w:t xml:space="preserve"> </w:t>
      </w:r>
      <w:r w:rsidR="00487C20" w:rsidRPr="008225A6">
        <w:rPr>
          <w:rFonts w:ascii="Arial" w:hAnsi="Arial" w:cs="Arial"/>
          <w:sz w:val="24"/>
          <w:szCs w:val="24"/>
        </w:rPr>
        <w:t xml:space="preserve">in </w:t>
      </w:r>
      <w:r w:rsidR="00A243CE" w:rsidRPr="008225A6">
        <w:rPr>
          <w:rFonts w:ascii="Arial" w:hAnsi="Arial" w:cs="Arial"/>
          <w:sz w:val="24"/>
          <w:szCs w:val="24"/>
        </w:rPr>
        <w:t xml:space="preserve">AIS and </w:t>
      </w:r>
      <w:r w:rsidR="000A6898">
        <w:rPr>
          <w:rFonts w:ascii="Arial" w:hAnsi="Arial" w:cs="Arial"/>
          <w:sz w:val="24"/>
          <w:szCs w:val="24"/>
        </w:rPr>
        <w:t>CHEM</w:t>
      </w:r>
      <w:r w:rsidR="00E3461D" w:rsidRPr="008225A6">
        <w:rPr>
          <w:rFonts w:ascii="Arial" w:hAnsi="Arial" w:cs="Arial"/>
          <w:sz w:val="24"/>
          <w:szCs w:val="24"/>
        </w:rPr>
        <w:t xml:space="preserve"> (see below)</w:t>
      </w:r>
      <w:r w:rsidRPr="008225A6">
        <w:rPr>
          <w:rFonts w:ascii="Arial" w:hAnsi="Arial" w:cs="Arial"/>
          <w:sz w:val="24"/>
          <w:szCs w:val="24"/>
        </w:rPr>
        <w:t>:</w:t>
      </w:r>
    </w:p>
    <w:p w14:paraId="08CF03A0" w14:textId="77777777" w:rsidR="00CE42B1" w:rsidRPr="008225A6" w:rsidRDefault="00CE42B1" w:rsidP="00CE42B1">
      <w:pPr>
        <w:spacing w:after="0" w:line="240" w:lineRule="auto"/>
        <w:rPr>
          <w:rFonts w:ascii="Arial" w:hAnsi="Arial" w:cs="Arial"/>
          <w:sz w:val="24"/>
          <w:szCs w:val="24"/>
        </w:rPr>
      </w:pP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001437E1" w:rsidRPr="008225A6">
        <w:rPr>
          <w:rFonts w:ascii="Arial" w:hAnsi="Arial" w:cs="Arial"/>
          <w:sz w:val="24"/>
          <w:szCs w:val="24"/>
          <w:u w:val="single"/>
        </w:rPr>
        <w:t>Double Count for GE</w:t>
      </w:r>
      <w:r w:rsidR="00DA25AD">
        <w:rPr>
          <w:rFonts w:ascii="Arial" w:hAnsi="Arial" w:cs="Arial"/>
          <w:sz w:val="24"/>
          <w:szCs w:val="24"/>
        </w:rPr>
        <w:t xml:space="preserve">   </w:t>
      </w:r>
      <w:r w:rsidR="000D1B4E" w:rsidRPr="008225A6">
        <w:rPr>
          <w:rFonts w:ascii="Arial" w:hAnsi="Arial" w:cs="Arial"/>
          <w:sz w:val="24"/>
          <w:szCs w:val="24"/>
          <w:u w:val="single"/>
        </w:rPr>
        <w:t>Non-GE U</w:t>
      </w:r>
      <w:r w:rsidRPr="008225A6">
        <w:rPr>
          <w:rFonts w:ascii="Arial" w:hAnsi="Arial" w:cs="Arial"/>
          <w:sz w:val="24"/>
          <w:szCs w:val="24"/>
          <w:u w:val="single"/>
        </w:rPr>
        <w:t>nits</w:t>
      </w:r>
      <w:r w:rsidR="000D1B4E" w:rsidRPr="008225A6">
        <w:rPr>
          <w:rFonts w:ascii="Arial" w:hAnsi="Arial" w:cs="Arial"/>
          <w:sz w:val="24"/>
          <w:szCs w:val="24"/>
          <w:u w:val="single"/>
        </w:rPr>
        <w:t xml:space="preserve"> R</w:t>
      </w:r>
      <w:r w:rsidRPr="008225A6">
        <w:rPr>
          <w:rFonts w:ascii="Arial" w:hAnsi="Arial" w:cs="Arial"/>
          <w:sz w:val="24"/>
          <w:szCs w:val="24"/>
          <w:u w:val="single"/>
        </w:rPr>
        <w:t>equired</w:t>
      </w:r>
      <w:r w:rsidRPr="008225A6">
        <w:rPr>
          <w:rFonts w:ascii="Arial" w:hAnsi="Arial" w:cs="Arial"/>
          <w:sz w:val="24"/>
          <w:szCs w:val="24"/>
        </w:rPr>
        <w:tab/>
      </w:r>
      <w:r w:rsidR="000D1B4E" w:rsidRPr="008225A6">
        <w:rPr>
          <w:rFonts w:ascii="Arial" w:hAnsi="Arial" w:cs="Arial"/>
          <w:sz w:val="24"/>
          <w:szCs w:val="24"/>
          <w:u w:val="single"/>
        </w:rPr>
        <w:t>Total M</w:t>
      </w:r>
      <w:r w:rsidRPr="008225A6">
        <w:rPr>
          <w:rFonts w:ascii="Arial" w:hAnsi="Arial" w:cs="Arial"/>
          <w:sz w:val="24"/>
          <w:szCs w:val="24"/>
          <w:u w:val="single"/>
        </w:rPr>
        <w:t xml:space="preserve">ajor </w:t>
      </w:r>
      <w:r w:rsidR="000D1B4E" w:rsidRPr="008225A6">
        <w:rPr>
          <w:rFonts w:ascii="Arial" w:hAnsi="Arial" w:cs="Arial"/>
          <w:sz w:val="24"/>
          <w:szCs w:val="24"/>
          <w:u w:val="single"/>
        </w:rPr>
        <w:t>U</w:t>
      </w:r>
      <w:r w:rsidRPr="008225A6">
        <w:rPr>
          <w:rFonts w:ascii="Arial" w:hAnsi="Arial" w:cs="Arial"/>
          <w:sz w:val="24"/>
          <w:szCs w:val="24"/>
          <w:u w:val="single"/>
        </w:rPr>
        <w:t>nits</w:t>
      </w:r>
    </w:p>
    <w:p w14:paraId="08CACFD8" w14:textId="77777777" w:rsidR="003B456E" w:rsidRPr="008225A6" w:rsidRDefault="00EE538E" w:rsidP="00CE42B1">
      <w:pPr>
        <w:spacing w:after="0" w:line="240" w:lineRule="auto"/>
        <w:rPr>
          <w:rFonts w:ascii="Arial" w:hAnsi="Arial" w:cs="Arial"/>
          <w:sz w:val="24"/>
          <w:szCs w:val="24"/>
        </w:rPr>
      </w:pPr>
      <w:r w:rsidRPr="008225A6">
        <w:rPr>
          <w:rFonts w:ascii="Arial" w:hAnsi="Arial" w:cs="Arial"/>
          <w:sz w:val="24"/>
          <w:szCs w:val="24"/>
        </w:rPr>
        <w:t>AI</w:t>
      </w:r>
      <w:r w:rsidR="00487C20" w:rsidRPr="008225A6">
        <w:rPr>
          <w:rFonts w:ascii="Arial" w:hAnsi="Arial" w:cs="Arial"/>
          <w:sz w:val="24"/>
          <w:szCs w:val="24"/>
        </w:rPr>
        <w:t>S Major</w:t>
      </w:r>
      <w:r w:rsidR="00487C20" w:rsidRPr="008225A6">
        <w:rPr>
          <w:rFonts w:ascii="Arial" w:hAnsi="Arial" w:cs="Arial"/>
          <w:sz w:val="24"/>
          <w:szCs w:val="24"/>
        </w:rPr>
        <w:tab/>
      </w:r>
      <w:r w:rsidR="00487C20" w:rsidRPr="008225A6">
        <w:rPr>
          <w:rFonts w:ascii="Arial" w:hAnsi="Arial" w:cs="Arial"/>
          <w:sz w:val="24"/>
          <w:szCs w:val="24"/>
        </w:rPr>
        <w:tab/>
      </w:r>
      <w:r w:rsidR="00CE42B1" w:rsidRPr="008225A6">
        <w:rPr>
          <w:rFonts w:ascii="Arial" w:hAnsi="Arial" w:cs="Arial"/>
          <w:sz w:val="24"/>
          <w:szCs w:val="24"/>
        </w:rPr>
        <w:tab/>
      </w:r>
      <w:r w:rsidR="000A6898">
        <w:rPr>
          <w:rFonts w:ascii="Arial" w:hAnsi="Arial" w:cs="Arial"/>
          <w:sz w:val="24"/>
          <w:szCs w:val="24"/>
        </w:rPr>
        <w:t>15</w:t>
      </w:r>
      <w:r w:rsidR="001437E1" w:rsidRPr="008225A6">
        <w:rPr>
          <w:rFonts w:ascii="Arial" w:hAnsi="Arial" w:cs="Arial"/>
          <w:sz w:val="24"/>
          <w:szCs w:val="24"/>
        </w:rPr>
        <w:t xml:space="preserve"> units</w:t>
      </w:r>
      <w:r w:rsidR="001437E1" w:rsidRPr="008225A6">
        <w:rPr>
          <w:rFonts w:ascii="Arial" w:hAnsi="Arial" w:cs="Arial"/>
          <w:sz w:val="24"/>
          <w:szCs w:val="24"/>
        </w:rPr>
        <w:tab/>
      </w:r>
      <w:r w:rsidR="001437E1" w:rsidRPr="008225A6">
        <w:rPr>
          <w:rFonts w:ascii="Arial" w:hAnsi="Arial" w:cs="Arial"/>
          <w:sz w:val="24"/>
          <w:szCs w:val="24"/>
        </w:rPr>
        <w:tab/>
      </w:r>
      <w:proofErr w:type="gramStart"/>
      <w:r w:rsidR="00006627" w:rsidRPr="008225A6">
        <w:rPr>
          <w:rFonts w:ascii="Arial" w:hAnsi="Arial" w:cs="Arial"/>
          <w:sz w:val="24"/>
          <w:szCs w:val="24"/>
        </w:rPr>
        <w:t>+  24</w:t>
      </w:r>
      <w:proofErr w:type="gramEnd"/>
      <w:r w:rsidR="00487C20" w:rsidRPr="008225A6">
        <w:rPr>
          <w:rFonts w:ascii="Arial" w:hAnsi="Arial" w:cs="Arial"/>
          <w:sz w:val="24"/>
          <w:szCs w:val="24"/>
        </w:rPr>
        <w:t xml:space="preserve"> </w:t>
      </w:r>
      <w:r w:rsidR="00CE42B1" w:rsidRPr="008225A6">
        <w:rPr>
          <w:rFonts w:ascii="Arial" w:hAnsi="Arial" w:cs="Arial"/>
          <w:sz w:val="24"/>
          <w:szCs w:val="24"/>
        </w:rPr>
        <w:t>units</w:t>
      </w:r>
      <w:r w:rsidR="000D1B4E" w:rsidRPr="008225A6">
        <w:rPr>
          <w:rFonts w:ascii="Arial" w:hAnsi="Arial" w:cs="Arial"/>
          <w:sz w:val="24"/>
          <w:szCs w:val="24"/>
        </w:rPr>
        <w:tab/>
      </w:r>
      <w:r w:rsidR="000D1B4E" w:rsidRPr="008225A6">
        <w:rPr>
          <w:rFonts w:ascii="Arial" w:hAnsi="Arial" w:cs="Arial"/>
          <w:sz w:val="24"/>
          <w:szCs w:val="24"/>
        </w:rPr>
        <w:tab/>
        <w:t xml:space="preserve">    </w:t>
      </w:r>
      <w:r w:rsidR="00C25DCB" w:rsidRPr="008225A6">
        <w:rPr>
          <w:rFonts w:ascii="Arial" w:hAnsi="Arial" w:cs="Arial"/>
          <w:sz w:val="24"/>
          <w:szCs w:val="24"/>
        </w:rPr>
        <w:t xml:space="preserve">= 39 </w:t>
      </w:r>
      <w:r w:rsidR="00487C20" w:rsidRPr="008225A6">
        <w:rPr>
          <w:rFonts w:ascii="Arial" w:hAnsi="Arial" w:cs="Arial"/>
          <w:sz w:val="24"/>
          <w:szCs w:val="24"/>
        </w:rPr>
        <w:t>total</w:t>
      </w:r>
    </w:p>
    <w:p w14:paraId="67944637" w14:textId="77777777" w:rsidR="00487C20" w:rsidRPr="008225A6" w:rsidRDefault="00E039E4" w:rsidP="00CE42B1">
      <w:pPr>
        <w:spacing w:after="0" w:line="240" w:lineRule="auto"/>
        <w:rPr>
          <w:rFonts w:ascii="Arial" w:hAnsi="Arial" w:cs="Arial"/>
          <w:sz w:val="24"/>
          <w:szCs w:val="24"/>
          <w:u w:val="single"/>
        </w:rPr>
      </w:pPr>
      <w:r>
        <w:rPr>
          <w:rFonts w:ascii="Arial" w:hAnsi="Arial" w:cs="Arial"/>
          <w:sz w:val="24"/>
          <w:szCs w:val="24"/>
        </w:rPr>
        <w:t>CHEM</w:t>
      </w:r>
      <w:r w:rsidR="00487C20" w:rsidRPr="008225A6">
        <w:rPr>
          <w:rFonts w:ascii="Arial" w:hAnsi="Arial" w:cs="Arial"/>
          <w:sz w:val="24"/>
          <w:szCs w:val="24"/>
        </w:rPr>
        <w:t xml:space="preserve"> Major</w:t>
      </w:r>
      <w:r w:rsidR="00487C20" w:rsidRPr="008225A6">
        <w:rPr>
          <w:rFonts w:ascii="Arial" w:hAnsi="Arial" w:cs="Arial"/>
          <w:sz w:val="24"/>
          <w:szCs w:val="24"/>
        </w:rPr>
        <w:tab/>
      </w:r>
      <w:r w:rsidR="00CE42B1" w:rsidRPr="008225A6">
        <w:rPr>
          <w:rFonts w:ascii="Arial" w:hAnsi="Arial" w:cs="Arial"/>
          <w:sz w:val="24"/>
          <w:szCs w:val="24"/>
        </w:rPr>
        <w:t xml:space="preserve"> </w:t>
      </w:r>
      <w:proofErr w:type="gramStart"/>
      <w:r w:rsidR="00CE42B1" w:rsidRPr="008225A6">
        <w:rPr>
          <w:rFonts w:ascii="Arial" w:hAnsi="Arial" w:cs="Arial"/>
          <w:sz w:val="24"/>
          <w:szCs w:val="24"/>
        </w:rPr>
        <w:tab/>
        <w:t xml:space="preserve"> </w:t>
      </w:r>
      <w:r w:rsidR="00E3461D" w:rsidRPr="008225A6">
        <w:rPr>
          <w:rFonts w:ascii="Arial" w:hAnsi="Arial" w:cs="Arial"/>
          <w:sz w:val="24"/>
          <w:szCs w:val="24"/>
        </w:rPr>
        <w:t xml:space="preserve"> </w:t>
      </w:r>
      <w:r w:rsidR="00C25DCB" w:rsidRPr="008225A6">
        <w:rPr>
          <w:rFonts w:ascii="Arial" w:hAnsi="Arial" w:cs="Arial"/>
          <w:sz w:val="24"/>
          <w:szCs w:val="24"/>
        </w:rPr>
        <w:tab/>
      </w:r>
      <w:proofErr w:type="gramEnd"/>
      <w:r w:rsidR="00B25355">
        <w:rPr>
          <w:rFonts w:ascii="Arial" w:hAnsi="Arial" w:cs="Arial"/>
          <w:sz w:val="24"/>
          <w:szCs w:val="24"/>
        </w:rPr>
        <w:t>15</w:t>
      </w:r>
      <w:r w:rsidR="00C25DCB" w:rsidRPr="008225A6">
        <w:rPr>
          <w:rFonts w:ascii="Arial" w:hAnsi="Arial" w:cs="Arial"/>
          <w:sz w:val="24"/>
          <w:szCs w:val="24"/>
        </w:rPr>
        <w:t xml:space="preserve"> u</w:t>
      </w:r>
      <w:r w:rsidR="001437E1" w:rsidRPr="008225A6">
        <w:rPr>
          <w:rFonts w:ascii="Arial" w:hAnsi="Arial" w:cs="Arial"/>
          <w:sz w:val="24"/>
          <w:szCs w:val="24"/>
        </w:rPr>
        <w:t>nits</w:t>
      </w:r>
      <w:r w:rsidR="001437E1" w:rsidRPr="008225A6">
        <w:rPr>
          <w:rFonts w:ascii="Arial" w:hAnsi="Arial" w:cs="Arial"/>
          <w:sz w:val="24"/>
          <w:szCs w:val="24"/>
        </w:rPr>
        <w:tab/>
      </w:r>
      <w:r w:rsidR="00487C20" w:rsidRPr="008225A6">
        <w:rPr>
          <w:rFonts w:ascii="Arial" w:hAnsi="Arial" w:cs="Arial"/>
          <w:sz w:val="24"/>
          <w:szCs w:val="24"/>
        </w:rPr>
        <w:tab/>
      </w:r>
      <w:r w:rsidR="000A6898">
        <w:rPr>
          <w:rFonts w:ascii="Arial" w:hAnsi="Arial" w:cs="Arial"/>
          <w:sz w:val="24"/>
          <w:szCs w:val="24"/>
          <w:u w:val="single"/>
        </w:rPr>
        <w:t xml:space="preserve">+  </w:t>
      </w:r>
      <w:r w:rsidR="00B25355">
        <w:rPr>
          <w:rFonts w:ascii="Arial" w:hAnsi="Arial" w:cs="Arial"/>
          <w:sz w:val="24"/>
          <w:szCs w:val="24"/>
          <w:u w:val="single"/>
        </w:rPr>
        <w:t>24</w:t>
      </w:r>
      <w:r w:rsidR="00487C20" w:rsidRPr="008225A6">
        <w:rPr>
          <w:rFonts w:ascii="Arial" w:hAnsi="Arial" w:cs="Arial"/>
          <w:sz w:val="24"/>
          <w:szCs w:val="24"/>
          <w:u w:val="single"/>
        </w:rPr>
        <w:t xml:space="preserve"> </w:t>
      </w:r>
      <w:r w:rsidR="00CE42B1" w:rsidRPr="008225A6">
        <w:rPr>
          <w:rFonts w:ascii="Arial" w:hAnsi="Arial" w:cs="Arial"/>
          <w:sz w:val="24"/>
          <w:szCs w:val="24"/>
          <w:u w:val="single"/>
        </w:rPr>
        <w:t>units</w:t>
      </w:r>
      <w:r w:rsidR="00CE42B1" w:rsidRPr="008225A6">
        <w:rPr>
          <w:rFonts w:ascii="Arial" w:hAnsi="Arial" w:cs="Arial"/>
          <w:sz w:val="24"/>
          <w:szCs w:val="24"/>
        </w:rPr>
        <w:tab/>
      </w:r>
      <w:r w:rsidR="00CE42B1" w:rsidRPr="008225A6">
        <w:rPr>
          <w:rFonts w:ascii="Arial" w:hAnsi="Arial" w:cs="Arial"/>
          <w:sz w:val="24"/>
          <w:szCs w:val="24"/>
        </w:rPr>
        <w:tab/>
      </w:r>
      <w:r w:rsidR="000D1B4E" w:rsidRPr="008225A6">
        <w:rPr>
          <w:rFonts w:ascii="Arial" w:hAnsi="Arial" w:cs="Arial"/>
          <w:sz w:val="24"/>
          <w:szCs w:val="24"/>
          <w:u w:val="single"/>
        </w:rPr>
        <w:t xml:space="preserve">    </w:t>
      </w:r>
      <w:r w:rsidR="00B25355">
        <w:rPr>
          <w:rFonts w:ascii="Arial" w:hAnsi="Arial" w:cs="Arial"/>
          <w:sz w:val="24"/>
          <w:szCs w:val="24"/>
          <w:u w:val="single"/>
        </w:rPr>
        <w:t>= 39</w:t>
      </w:r>
      <w:r w:rsidR="00487C20" w:rsidRPr="008225A6">
        <w:rPr>
          <w:rFonts w:ascii="Arial" w:hAnsi="Arial" w:cs="Arial"/>
          <w:sz w:val="24"/>
          <w:szCs w:val="24"/>
          <w:u w:val="single"/>
        </w:rPr>
        <w:t xml:space="preserve"> total</w:t>
      </w:r>
      <w:r w:rsidR="000D1B4E" w:rsidRPr="008225A6">
        <w:rPr>
          <w:rFonts w:ascii="Arial" w:hAnsi="Arial" w:cs="Arial"/>
          <w:sz w:val="24"/>
          <w:szCs w:val="24"/>
          <w:u w:val="single"/>
        </w:rPr>
        <w:tab/>
      </w:r>
    </w:p>
    <w:p w14:paraId="3E56A763" w14:textId="77777777" w:rsidR="00487C20" w:rsidRPr="008225A6" w:rsidRDefault="00487C20" w:rsidP="00487C20">
      <w:pPr>
        <w:spacing w:after="0" w:line="240" w:lineRule="auto"/>
        <w:ind w:left="432"/>
        <w:rPr>
          <w:rFonts w:ascii="Arial" w:hAnsi="Arial" w:cs="Arial"/>
          <w:sz w:val="24"/>
          <w:szCs w:val="24"/>
        </w:rPr>
      </w:pP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00E3461D" w:rsidRPr="008225A6">
        <w:rPr>
          <w:rFonts w:ascii="Arial" w:hAnsi="Arial" w:cs="Arial"/>
          <w:sz w:val="24"/>
          <w:szCs w:val="24"/>
        </w:rPr>
        <w:tab/>
      </w:r>
      <w:r w:rsidR="00B25355">
        <w:rPr>
          <w:rFonts w:ascii="Arial" w:hAnsi="Arial" w:cs="Arial"/>
          <w:sz w:val="24"/>
          <w:szCs w:val="24"/>
        </w:rPr>
        <w:tab/>
        <w:t>48</w:t>
      </w:r>
      <w:r w:rsidR="00F22A6F">
        <w:rPr>
          <w:rFonts w:ascii="Arial" w:hAnsi="Arial" w:cs="Arial"/>
          <w:sz w:val="24"/>
          <w:szCs w:val="24"/>
        </w:rPr>
        <w:t xml:space="preserve"> units</w:t>
      </w:r>
      <w:r w:rsidR="00F22A6F">
        <w:rPr>
          <w:rFonts w:ascii="Arial" w:hAnsi="Arial" w:cs="Arial"/>
          <w:sz w:val="24"/>
          <w:szCs w:val="24"/>
        </w:rPr>
        <w:tab/>
      </w:r>
      <w:r w:rsidR="00F22A6F">
        <w:rPr>
          <w:rFonts w:ascii="Arial" w:hAnsi="Arial" w:cs="Arial"/>
          <w:sz w:val="24"/>
          <w:szCs w:val="24"/>
        </w:rPr>
        <w:tab/>
        <w:t xml:space="preserve">     </w:t>
      </w:r>
      <w:proofErr w:type="gramStart"/>
      <w:r w:rsidR="00B25355">
        <w:rPr>
          <w:rFonts w:ascii="Arial" w:hAnsi="Arial" w:cs="Arial"/>
          <w:sz w:val="24"/>
          <w:szCs w:val="24"/>
        </w:rPr>
        <w:t>78</w:t>
      </w:r>
      <w:r w:rsidR="00F22A6F">
        <w:rPr>
          <w:rFonts w:ascii="Arial" w:hAnsi="Arial" w:cs="Arial"/>
          <w:sz w:val="24"/>
          <w:szCs w:val="24"/>
        </w:rPr>
        <w:t xml:space="preserve">  </w:t>
      </w:r>
      <w:r w:rsidR="000A6898">
        <w:rPr>
          <w:rFonts w:ascii="Arial" w:hAnsi="Arial" w:cs="Arial"/>
          <w:sz w:val="24"/>
          <w:szCs w:val="24"/>
        </w:rPr>
        <w:t>units</w:t>
      </w:r>
      <w:proofErr w:type="gramEnd"/>
      <w:r w:rsidR="000A6898">
        <w:rPr>
          <w:rFonts w:ascii="Arial" w:hAnsi="Arial" w:cs="Arial"/>
          <w:sz w:val="24"/>
          <w:szCs w:val="24"/>
        </w:rPr>
        <w:t xml:space="preserve"> </w:t>
      </w:r>
      <w:r w:rsidR="006C1233" w:rsidRPr="008225A6">
        <w:rPr>
          <w:rFonts w:ascii="Arial" w:hAnsi="Arial" w:cs="Arial"/>
          <w:sz w:val="24"/>
          <w:szCs w:val="24"/>
        </w:rPr>
        <w:t>for 2 majors</w:t>
      </w:r>
    </w:p>
    <w:p w14:paraId="1D606106" w14:textId="77777777" w:rsidR="006C1233" w:rsidRPr="008225A6" w:rsidRDefault="006C1233" w:rsidP="00487C20">
      <w:pPr>
        <w:spacing w:after="0" w:line="240" w:lineRule="auto"/>
        <w:ind w:left="432"/>
        <w:rPr>
          <w:rFonts w:ascii="Arial" w:hAnsi="Arial" w:cs="Arial"/>
          <w:sz w:val="18"/>
          <w:szCs w:val="18"/>
        </w:rPr>
      </w:pP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18"/>
          <w:szCs w:val="18"/>
        </w:rPr>
        <w:t xml:space="preserve">with no GE </w:t>
      </w:r>
    </w:p>
    <w:p w14:paraId="1576F7C7" w14:textId="77777777" w:rsidR="006C1233" w:rsidRPr="008225A6" w:rsidRDefault="008225A6" w:rsidP="00487C20">
      <w:pPr>
        <w:spacing w:after="0" w:line="240" w:lineRule="auto"/>
        <w:ind w:left="43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C1233" w:rsidRPr="008225A6">
        <w:rPr>
          <w:rFonts w:ascii="Arial" w:hAnsi="Arial" w:cs="Arial"/>
          <w:sz w:val="18"/>
          <w:szCs w:val="18"/>
        </w:rPr>
        <w:t>double-counting</w:t>
      </w:r>
    </w:p>
    <w:p w14:paraId="100C438B" w14:textId="77777777" w:rsidR="00487C20" w:rsidRPr="008225A6" w:rsidRDefault="00487C20" w:rsidP="00487C20">
      <w:pPr>
        <w:spacing w:after="0" w:line="240" w:lineRule="auto"/>
        <w:ind w:left="432"/>
        <w:rPr>
          <w:rFonts w:ascii="Arial" w:hAnsi="Arial" w:cs="Arial"/>
          <w:color w:val="000000" w:themeColor="text1"/>
          <w:sz w:val="24"/>
          <w:szCs w:val="24"/>
        </w:rPr>
      </w:pPr>
    </w:p>
    <w:p w14:paraId="4187F274" w14:textId="77777777" w:rsidR="000D1B4E" w:rsidRPr="008225A6" w:rsidRDefault="006C1233" w:rsidP="006C1233">
      <w:pPr>
        <w:shd w:val="clear" w:color="auto" w:fill="FFFFFF"/>
        <w:spacing w:after="0" w:line="240" w:lineRule="auto"/>
        <w:textAlignment w:val="baseline"/>
        <w:rPr>
          <w:rFonts w:ascii="Arial" w:hAnsi="Arial" w:cs="Arial"/>
          <w:color w:val="000000" w:themeColor="text1"/>
          <w:sz w:val="24"/>
          <w:szCs w:val="24"/>
        </w:rPr>
      </w:pPr>
      <w:r w:rsidRPr="008225A6">
        <w:rPr>
          <w:rFonts w:ascii="Arial" w:hAnsi="Arial" w:cs="Arial"/>
          <w:color w:val="000000" w:themeColor="text1"/>
          <w:sz w:val="24"/>
          <w:szCs w:val="24"/>
        </w:rPr>
        <w:t>Results:</w:t>
      </w:r>
      <w:r w:rsidRPr="008225A6">
        <w:rPr>
          <w:rFonts w:ascii="Arial" w:hAnsi="Arial" w:cs="Arial"/>
          <w:color w:val="000000" w:themeColor="text1"/>
          <w:sz w:val="24"/>
          <w:szCs w:val="24"/>
        </w:rPr>
        <w:tab/>
        <w:t xml:space="preserve"> </w:t>
      </w:r>
      <w:r w:rsidR="00B25355">
        <w:rPr>
          <w:rFonts w:ascii="Arial" w:hAnsi="Arial" w:cs="Arial"/>
          <w:color w:val="000000" w:themeColor="text1"/>
          <w:sz w:val="24"/>
          <w:szCs w:val="24"/>
        </w:rPr>
        <w:t>30</w:t>
      </w:r>
      <w:r w:rsidR="00C25DCB" w:rsidRPr="008225A6">
        <w:rPr>
          <w:rFonts w:ascii="Arial" w:hAnsi="Arial" w:cs="Arial"/>
          <w:color w:val="000000" w:themeColor="text1"/>
          <w:sz w:val="24"/>
          <w:szCs w:val="24"/>
        </w:rPr>
        <w:tab/>
        <w:t>double</w:t>
      </w:r>
      <w:r w:rsidR="000D1B4E" w:rsidRPr="008225A6">
        <w:rPr>
          <w:rFonts w:ascii="Arial" w:hAnsi="Arial" w:cs="Arial"/>
          <w:color w:val="000000" w:themeColor="text1"/>
          <w:sz w:val="24"/>
          <w:szCs w:val="24"/>
        </w:rPr>
        <w:t xml:space="preserve"> counted</w:t>
      </w:r>
      <w:r w:rsidRPr="008225A6">
        <w:rPr>
          <w:rFonts w:ascii="Arial" w:hAnsi="Arial" w:cs="Arial"/>
          <w:color w:val="000000" w:themeColor="text1"/>
          <w:sz w:val="24"/>
          <w:szCs w:val="24"/>
        </w:rPr>
        <w:t xml:space="preserve"> units for</w:t>
      </w:r>
      <w:r w:rsidR="000D1B4E" w:rsidRPr="008225A6">
        <w:rPr>
          <w:rFonts w:ascii="Arial" w:hAnsi="Arial" w:cs="Arial"/>
          <w:color w:val="000000" w:themeColor="text1"/>
          <w:sz w:val="24"/>
          <w:szCs w:val="24"/>
        </w:rPr>
        <w:t xml:space="preserve"> GE</w:t>
      </w:r>
      <w:r w:rsidRPr="008225A6">
        <w:rPr>
          <w:rFonts w:ascii="Arial" w:hAnsi="Arial" w:cs="Arial"/>
          <w:color w:val="000000" w:themeColor="text1"/>
          <w:sz w:val="24"/>
          <w:szCs w:val="24"/>
        </w:rPr>
        <w:t xml:space="preserve"> and </w:t>
      </w:r>
      <w:r w:rsidR="0006702B" w:rsidRPr="008225A6">
        <w:rPr>
          <w:rFonts w:ascii="Arial" w:hAnsi="Arial" w:cs="Arial"/>
          <w:color w:val="000000" w:themeColor="text1"/>
          <w:sz w:val="24"/>
          <w:szCs w:val="24"/>
        </w:rPr>
        <w:t xml:space="preserve">2 </w:t>
      </w:r>
      <w:r w:rsidRPr="008225A6">
        <w:rPr>
          <w:rFonts w:ascii="Arial" w:hAnsi="Arial" w:cs="Arial"/>
          <w:color w:val="000000" w:themeColor="text1"/>
          <w:sz w:val="24"/>
          <w:szCs w:val="24"/>
        </w:rPr>
        <w:t>majors</w:t>
      </w:r>
      <w:r w:rsidR="006B7B2A">
        <w:rPr>
          <w:rFonts w:ascii="Arial" w:hAnsi="Arial" w:cs="Arial"/>
          <w:color w:val="000000" w:themeColor="text1"/>
          <w:sz w:val="24"/>
          <w:szCs w:val="24"/>
        </w:rPr>
        <w:t xml:space="preserve"> </w:t>
      </w:r>
    </w:p>
    <w:p w14:paraId="176D2682" w14:textId="77777777" w:rsidR="000D1B4E" w:rsidRPr="008225A6" w:rsidRDefault="000D1B4E" w:rsidP="000D1B4E">
      <w:pPr>
        <w:shd w:val="clear" w:color="auto" w:fill="FFFFFF"/>
        <w:spacing w:after="0" w:line="240" w:lineRule="auto"/>
        <w:textAlignment w:val="baseline"/>
        <w:rPr>
          <w:rFonts w:ascii="Arial" w:hAnsi="Arial" w:cs="Arial"/>
          <w:color w:val="000000" w:themeColor="text1"/>
          <w:sz w:val="24"/>
          <w:szCs w:val="24"/>
        </w:rPr>
      </w:pPr>
      <w:r w:rsidRPr="008225A6">
        <w:rPr>
          <w:rFonts w:ascii="Arial" w:hAnsi="Arial" w:cs="Arial"/>
          <w:color w:val="000000" w:themeColor="text1"/>
          <w:sz w:val="24"/>
          <w:szCs w:val="24"/>
        </w:rPr>
        <w:tab/>
      </w:r>
      <w:r w:rsidRPr="008225A6">
        <w:rPr>
          <w:rFonts w:ascii="Arial" w:hAnsi="Arial" w:cs="Arial"/>
          <w:color w:val="000000" w:themeColor="text1"/>
          <w:sz w:val="24"/>
          <w:szCs w:val="24"/>
        </w:rPr>
        <w:tab/>
      </w:r>
      <w:r w:rsidR="006C1233" w:rsidRPr="008225A6">
        <w:rPr>
          <w:rFonts w:ascii="Arial" w:hAnsi="Arial" w:cs="Arial"/>
          <w:color w:val="000000" w:themeColor="text1"/>
          <w:sz w:val="24"/>
          <w:szCs w:val="24"/>
        </w:rPr>
        <w:t xml:space="preserve"> </w:t>
      </w:r>
      <w:r w:rsidR="00B25355">
        <w:rPr>
          <w:rFonts w:ascii="Arial" w:hAnsi="Arial" w:cs="Arial"/>
          <w:color w:val="000000" w:themeColor="text1"/>
          <w:sz w:val="24"/>
          <w:szCs w:val="24"/>
        </w:rPr>
        <w:t>18</w:t>
      </w:r>
      <w:r w:rsidRPr="008225A6">
        <w:rPr>
          <w:rFonts w:ascii="Arial" w:hAnsi="Arial" w:cs="Arial"/>
          <w:color w:val="000000" w:themeColor="text1"/>
          <w:sz w:val="24"/>
          <w:szCs w:val="24"/>
        </w:rPr>
        <w:tab/>
        <w:t>additional GE units to fulfill required 48 units</w:t>
      </w:r>
      <w:r w:rsidR="006B7B2A">
        <w:rPr>
          <w:rFonts w:ascii="Arial" w:hAnsi="Arial" w:cs="Arial"/>
          <w:color w:val="000000" w:themeColor="text1"/>
          <w:sz w:val="24"/>
          <w:szCs w:val="24"/>
        </w:rPr>
        <w:t xml:space="preserve"> </w:t>
      </w:r>
    </w:p>
    <w:p w14:paraId="516AFEF3" w14:textId="77777777" w:rsidR="000D1B4E" w:rsidRPr="008225A6" w:rsidRDefault="000D1B4E" w:rsidP="000D1B4E">
      <w:pPr>
        <w:shd w:val="clear" w:color="auto" w:fill="FFFFFF"/>
        <w:spacing w:after="0" w:line="240" w:lineRule="auto"/>
        <w:textAlignment w:val="baseline"/>
        <w:rPr>
          <w:rFonts w:ascii="Arial" w:hAnsi="Arial" w:cs="Arial"/>
          <w:color w:val="000000" w:themeColor="text1"/>
          <w:sz w:val="24"/>
          <w:szCs w:val="24"/>
          <w:u w:val="single"/>
        </w:rPr>
      </w:pPr>
      <w:r w:rsidRPr="008225A6">
        <w:rPr>
          <w:rFonts w:ascii="Arial" w:hAnsi="Arial" w:cs="Arial"/>
          <w:color w:val="000000" w:themeColor="text1"/>
          <w:sz w:val="24"/>
          <w:szCs w:val="24"/>
        </w:rPr>
        <w:tab/>
      </w:r>
      <w:r w:rsidRPr="008225A6">
        <w:rPr>
          <w:rFonts w:ascii="Arial" w:hAnsi="Arial" w:cs="Arial"/>
          <w:color w:val="000000" w:themeColor="text1"/>
          <w:sz w:val="24"/>
          <w:szCs w:val="24"/>
        </w:rPr>
        <w:tab/>
      </w:r>
      <w:r w:rsidR="00B25355">
        <w:rPr>
          <w:rFonts w:ascii="Arial" w:hAnsi="Arial" w:cs="Arial"/>
          <w:color w:val="000000" w:themeColor="text1"/>
          <w:sz w:val="24"/>
          <w:szCs w:val="24"/>
          <w:u w:val="single"/>
        </w:rPr>
        <w:t xml:space="preserve"> 48</w:t>
      </w:r>
      <w:r w:rsidR="006C1233" w:rsidRPr="008225A6">
        <w:rPr>
          <w:rFonts w:ascii="Arial" w:hAnsi="Arial" w:cs="Arial"/>
          <w:color w:val="000000" w:themeColor="text1"/>
          <w:sz w:val="24"/>
          <w:szCs w:val="24"/>
          <w:u w:val="single"/>
        </w:rPr>
        <w:tab/>
        <w:t xml:space="preserve">additional units to fulfill </w:t>
      </w:r>
      <w:r w:rsidR="0006702B" w:rsidRPr="008225A6">
        <w:rPr>
          <w:rFonts w:ascii="Arial" w:hAnsi="Arial" w:cs="Arial"/>
          <w:color w:val="000000" w:themeColor="text1"/>
          <w:sz w:val="24"/>
          <w:szCs w:val="24"/>
          <w:u w:val="single"/>
        </w:rPr>
        <w:t>2</w:t>
      </w:r>
      <w:r w:rsidR="006C1233" w:rsidRPr="008225A6">
        <w:rPr>
          <w:rFonts w:ascii="Arial" w:hAnsi="Arial" w:cs="Arial"/>
          <w:color w:val="000000" w:themeColor="text1"/>
          <w:sz w:val="24"/>
          <w:szCs w:val="24"/>
          <w:u w:val="single"/>
        </w:rPr>
        <w:t xml:space="preserve"> majors</w:t>
      </w:r>
      <w:r w:rsidR="006C1233" w:rsidRPr="008225A6">
        <w:rPr>
          <w:rFonts w:ascii="Arial" w:hAnsi="Arial" w:cs="Arial"/>
          <w:color w:val="000000" w:themeColor="text1"/>
          <w:sz w:val="24"/>
          <w:szCs w:val="24"/>
          <w:u w:val="single"/>
        </w:rPr>
        <w:tab/>
      </w:r>
      <w:r w:rsidR="006C1233" w:rsidRPr="008225A6">
        <w:rPr>
          <w:rFonts w:ascii="Arial" w:hAnsi="Arial" w:cs="Arial"/>
          <w:color w:val="000000" w:themeColor="text1"/>
          <w:sz w:val="24"/>
          <w:szCs w:val="24"/>
          <w:u w:val="single"/>
        </w:rPr>
        <w:tab/>
      </w:r>
      <w:r w:rsidR="006C1233" w:rsidRPr="008225A6">
        <w:rPr>
          <w:rFonts w:ascii="Arial" w:hAnsi="Arial" w:cs="Arial"/>
          <w:color w:val="000000" w:themeColor="text1"/>
          <w:sz w:val="24"/>
          <w:szCs w:val="24"/>
          <w:u w:val="single"/>
        </w:rPr>
        <w:tab/>
      </w:r>
      <w:r w:rsidR="006C1233" w:rsidRPr="008225A6">
        <w:rPr>
          <w:rFonts w:ascii="Arial" w:hAnsi="Arial" w:cs="Arial"/>
          <w:color w:val="000000" w:themeColor="text1"/>
          <w:sz w:val="24"/>
          <w:szCs w:val="24"/>
          <w:u w:val="single"/>
        </w:rPr>
        <w:tab/>
      </w:r>
      <w:r w:rsidR="006C1233" w:rsidRPr="008225A6">
        <w:rPr>
          <w:rFonts w:ascii="Arial" w:hAnsi="Arial" w:cs="Arial"/>
          <w:color w:val="000000" w:themeColor="text1"/>
          <w:sz w:val="24"/>
          <w:szCs w:val="24"/>
          <w:u w:val="single"/>
        </w:rPr>
        <w:tab/>
      </w:r>
    </w:p>
    <w:p w14:paraId="10C39330" w14:textId="77777777" w:rsidR="000D1B4E" w:rsidRPr="0036641C" w:rsidRDefault="00A72062" w:rsidP="000D1B4E">
      <w:pPr>
        <w:shd w:val="clear" w:color="auto" w:fill="FFFFFF"/>
        <w:spacing w:after="60" w:line="240" w:lineRule="auto"/>
        <w:textAlignment w:val="baseline"/>
        <w:rPr>
          <w:rFonts w:ascii="Arial" w:hAnsi="Arial" w:cs="Arial"/>
          <w:b/>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B25355">
        <w:rPr>
          <w:rFonts w:ascii="Arial" w:hAnsi="Arial" w:cs="Arial"/>
          <w:b/>
          <w:color w:val="000000" w:themeColor="text1"/>
          <w:sz w:val="24"/>
          <w:szCs w:val="24"/>
        </w:rPr>
        <w:t>96</w:t>
      </w:r>
      <w:r w:rsidR="00B25355">
        <w:rPr>
          <w:rFonts w:ascii="Arial" w:hAnsi="Arial" w:cs="Arial"/>
          <w:b/>
          <w:color w:val="000000" w:themeColor="text1"/>
          <w:sz w:val="24"/>
          <w:szCs w:val="24"/>
        </w:rPr>
        <w:tab/>
        <w:t>total units (instead of 126</w:t>
      </w:r>
      <w:r w:rsidR="006C1233" w:rsidRPr="0036641C">
        <w:rPr>
          <w:rFonts w:ascii="Arial" w:hAnsi="Arial" w:cs="Arial"/>
          <w:b/>
          <w:color w:val="000000" w:themeColor="text1"/>
          <w:sz w:val="24"/>
          <w:szCs w:val="24"/>
        </w:rPr>
        <w:t>) to finish 2 majors and GE requirements</w:t>
      </w:r>
    </w:p>
    <w:p w14:paraId="39F242EC" w14:textId="77777777" w:rsidR="006C1233" w:rsidRPr="008225A6" w:rsidRDefault="006C1233" w:rsidP="000D1B4E">
      <w:pPr>
        <w:shd w:val="clear" w:color="auto" w:fill="FFFFFF"/>
        <w:spacing w:after="60" w:line="240" w:lineRule="auto"/>
        <w:textAlignment w:val="baseline"/>
        <w:rPr>
          <w:rFonts w:ascii="Arial" w:hAnsi="Arial" w:cs="Arial"/>
          <w:color w:val="000000" w:themeColor="text1"/>
          <w:sz w:val="24"/>
          <w:szCs w:val="24"/>
        </w:rPr>
      </w:pPr>
    </w:p>
    <w:p w14:paraId="1DFE3133" w14:textId="77777777" w:rsidR="000D1B4E" w:rsidRPr="008225A6" w:rsidRDefault="000D1B4E" w:rsidP="000D1B4E">
      <w:pPr>
        <w:shd w:val="clear" w:color="auto" w:fill="FFFFFF"/>
        <w:spacing w:after="60" w:line="240" w:lineRule="auto"/>
        <w:textAlignment w:val="baseline"/>
        <w:rPr>
          <w:rFonts w:ascii="Arial" w:eastAsia="Times New Roman" w:hAnsi="Arial" w:cs="Arial"/>
          <w:color w:val="000000" w:themeColor="text1"/>
          <w:sz w:val="20"/>
          <w:szCs w:val="20"/>
        </w:rPr>
      </w:pPr>
      <w:r w:rsidRPr="008225A6">
        <w:rPr>
          <w:rFonts w:ascii="Arial" w:hAnsi="Arial" w:cs="Arial"/>
          <w:color w:val="000000" w:themeColor="text1"/>
          <w:sz w:val="24"/>
          <w:szCs w:val="24"/>
        </w:rPr>
        <w:t xml:space="preserve">Note: </w:t>
      </w:r>
      <w:r w:rsidR="006B7B2A">
        <w:rPr>
          <w:rFonts w:ascii="Arial" w:hAnsi="Arial" w:cs="Arial"/>
          <w:color w:val="000000" w:themeColor="text1"/>
          <w:sz w:val="24"/>
          <w:szCs w:val="24"/>
        </w:rPr>
        <w:t xml:space="preserve">Some of the </w:t>
      </w:r>
      <w:r w:rsidR="00956208">
        <w:rPr>
          <w:rFonts w:ascii="Arial" w:hAnsi="Arial" w:cs="Arial"/>
          <w:color w:val="000000" w:themeColor="text1"/>
          <w:sz w:val="24"/>
          <w:szCs w:val="24"/>
        </w:rPr>
        <w:t xml:space="preserve">18 additional GE </w:t>
      </w:r>
      <w:r w:rsidR="006B7B2A">
        <w:rPr>
          <w:rFonts w:ascii="Arial" w:hAnsi="Arial" w:cs="Arial"/>
          <w:color w:val="000000" w:themeColor="text1"/>
          <w:sz w:val="24"/>
          <w:szCs w:val="24"/>
        </w:rPr>
        <w:t xml:space="preserve">units may be fulfilled within the AIS major. </w:t>
      </w:r>
      <w:r w:rsidR="00B25355">
        <w:rPr>
          <w:rFonts w:ascii="Arial" w:hAnsi="Arial" w:cs="Arial"/>
          <w:color w:val="000000" w:themeColor="text1"/>
          <w:sz w:val="24"/>
          <w:szCs w:val="24"/>
        </w:rPr>
        <w:t>HIST</w:t>
      </w:r>
      <w:r w:rsidRPr="008225A6">
        <w:rPr>
          <w:rFonts w:ascii="Arial" w:hAnsi="Arial" w:cs="Arial"/>
          <w:color w:val="000000" w:themeColor="text1"/>
          <w:sz w:val="24"/>
          <w:szCs w:val="24"/>
        </w:rPr>
        <w:t xml:space="preserve"> courses that fulfill other GE requirements are not factored in this sample pathway. Please consult with </w:t>
      </w:r>
      <w:r w:rsidR="00B25355">
        <w:rPr>
          <w:rFonts w:ascii="Arial" w:hAnsi="Arial" w:cs="Arial"/>
          <w:color w:val="000000" w:themeColor="text1"/>
          <w:sz w:val="24"/>
          <w:szCs w:val="24"/>
        </w:rPr>
        <w:t>HIST</w:t>
      </w:r>
      <w:r w:rsidRPr="008225A6">
        <w:rPr>
          <w:rFonts w:ascii="Arial" w:hAnsi="Arial" w:cs="Arial"/>
          <w:color w:val="000000" w:themeColor="text1"/>
          <w:sz w:val="24"/>
          <w:szCs w:val="24"/>
        </w:rPr>
        <w:t xml:space="preserve"> for their list of GE certified courses that double count for their major.</w:t>
      </w:r>
    </w:p>
    <w:p w14:paraId="3BB246B9" w14:textId="77777777" w:rsidR="00487C20" w:rsidRPr="008225A6" w:rsidRDefault="00487C20" w:rsidP="00E3461D">
      <w:pPr>
        <w:spacing w:after="0" w:line="240" w:lineRule="auto"/>
        <w:ind w:left="432" w:firstLine="288"/>
        <w:rPr>
          <w:rFonts w:ascii="Arial" w:hAnsi="Arial" w:cs="Arial"/>
          <w:color w:val="000000" w:themeColor="text1"/>
          <w:sz w:val="24"/>
          <w:szCs w:val="24"/>
        </w:rPr>
      </w:pPr>
      <w:r w:rsidRPr="008225A6">
        <w:rPr>
          <w:rFonts w:ascii="Arial" w:hAnsi="Arial" w:cs="Arial"/>
          <w:color w:val="000000" w:themeColor="text1"/>
          <w:sz w:val="24"/>
          <w:szCs w:val="24"/>
        </w:rPr>
        <w:tab/>
      </w:r>
    </w:p>
    <w:p w14:paraId="414FEED7" w14:textId="77777777" w:rsidR="003B456E" w:rsidRPr="008225A6" w:rsidRDefault="003B456E" w:rsidP="003B456E">
      <w:pPr>
        <w:spacing w:after="0" w:line="240" w:lineRule="auto"/>
        <w:rPr>
          <w:rFonts w:ascii="Arial" w:hAnsi="Arial" w:cs="Arial"/>
          <w:sz w:val="24"/>
          <w:szCs w:val="24"/>
        </w:rPr>
      </w:pPr>
    </w:p>
    <w:p w14:paraId="328A7A75" w14:textId="77777777" w:rsidR="00A243CE" w:rsidRPr="008225A6" w:rsidRDefault="00A243CE" w:rsidP="003B456E">
      <w:pPr>
        <w:spacing w:after="0" w:line="240" w:lineRule="auto"/>
        <w:rPr>
          <w:rFonts w:ascii="Arial" w:hAnsi="Arial" w:cs="Arial"/>
          <w:sz w:val="24"/>
          <w:szCs w:val="24"/>
        </w:rPr>
      </w:pPr>
    </w:p>
    <w:p w14:paraId="0588B7DE" w14:textId="77777777" w:rsidR="00A243CE" w:rsidRPr="008225A6" w:rsidRDefault="00A243CE" w:rsidP="003B456E">
      <w:pPr>
        <w:spacing w:after="0" w:line="240" w:lineRule="auto"/>
        <w:rPr>
          <w:rFonts w:ascii="Arial" w:hAnsi="Arial" w:cs="Arial"/>
          <w:sz w:val="24"/>
          <w:szCs w:val="24"/>
        </w:rPr>
      </w:pPr>
    </w:p>
    <w:p w14:paraId="69027F8F" w14:textId="77777777" w:rsidR="00A243CE" w:rsidRPr="008225A6" w:rsidRDefault="00A243CE" w:rsidP="003B456E">
      <w:pPr>
        <w:spacing w:after="0" w:line="240" w:lineRule="auto"/>
        <w:rPr>
          <w:rFonts w:ascii="Arial" w:hAnsi="Arial" w:cs="Arial"/>
          <w:sz w:val="24"/>
          <w:szCs w:val="24"/>
        </w:rPr>
      </w:pPr>
    </w:p>
    <w:p w14:paraId="1FE48ED5" w14:textId="77777777" w:rsidR="00A243CE" w:rsidRDefault="00A243CE" w:rsidP="003B456E">
      <w:pPr>
        <w:spacing w:after="0" w:line="240" w:lineRule="auto"/>
        <w:rPr>
          <w:rFonts w:ascii="Arial" w:hAnsi="Arial" w:cs="Arial"/>
          <w:sz w:val="24"/>
          <w:szCs w:val="24"/>
        </w:rPr>
      </w:pPr>
    </w:p>
    <w:p w14:paraId="1E483ADA" w14:textId="77777777" w:rsidR="00B25355" w:rsidRPr="008225A6" w:rsidRDefault="00B25355" w:rsidP="003B456E">
      <w:pPr>
        <w:spacing w:after="0" w:line="240" w:lineRule="auto"/>
        <w:rPr>
          <w:rFonts w:ascii="Arial" w:hAnsi="Arial" w:cs="Arial"/>
          <w:sz w:val="24"/>
          <w:szCs w:val="24"/>
        </w:rPr>
      </w:pPr>
    </w:p>
    <w:p w14:paraId="54067CE2" w14:textId="77777777" w:rsidR="00A243CE" w:rsidRPr="008225A6" w:rsidRDefault="00A243CE" w:rsidP="003B456E">
      <w:pPr>
        <w:spacing w:after="0" w:line="240" w:lineRule="auto"/>
        <w:rPr>
          <w:rFonts w:ascii="Arial" w:hAnsi="Arial" w:cs="Arial"/>
          <w:sz w:val="24"/>
          <w:szCs w:val="24"/>
        </w:rPr>
      </w:pPr>
    </w:p>
    <w:p w14:paraId="17F1D314" w14:textId="77777777" w:rsidR="00A243CE" w:rsidRPr="008225A6" w:rsidRDefault="00A243CE" w:rsidP="003B456E">
      <w:pPr>
        <w:spacing w:after="0" w:line="240" w:lineRule="auto"/>
        <w:rPr>
          <w:rFonts w:ascii="Arial" w:hAnsi="Arial" w:cs="Arial"/>
          <w:sz w:val="24"/>
          <w:szCs w:val="24"/>
        </w:rPr>
      </w:pPr>
    </w:p>
    <w:p w14:paraId="333B6C1A" w14:textId="77777777" w:rsidR="00A243CE" w:rsidRPr="008225A6" w:rsidRDefault="00A243CE" w:rsidP="003B456E">
      <w:pPr>
        <w:spacing w:after="0" w:line="240" w:lineRule="auto"/>
        <w:rPr>
          <w:rFonts w:ascii="Arial" w:hAnsi="Arial" w:cs="Arial"/>
          <w:sz w:val="24"/>
          <w:szCs w:val="24"/>
        </w:rPr>
      </w:pPr>
    </w:p>
    <w:p w14:paraId="09AEE004" w14:textId="77777777" w:rsidR="00A243CE" w:rsidRPr="008225A6" w:rsidRDefault="00A243CE" w:rsidP="003B456E">
      <w:pPr>
        <w:spacing w:after="0" w:line="240" w:lineRule="auto"/>
        <w:rPr>
          <w:rFonts w:ascii="Arial" w:hAnsi="Arial" w:cs="Arial"/>
          <w:sz w:val="24"/>
          <w:szCs w:val="24"/>
        </w:rPr>
      </w:pPr>
    </w:p>
    <w:p w14:paraId="14D4A045" w14:textId="77777777" w:rsidR="00A243CE" w:rsidRPr="008225A6" w:rsidRDefault="00A243CE" w:rsidP="003B456E">
      <w:pPr>
        <w:spacing w:after="0" w:line="240" w:lineRule="auto"/>
        <w:rPr>
          <w:rFonts w:ascii="Arial" w:hAnsi="Arial" w:cs="Arial"/>
          <w:sz w:val="24"/>
          <w:szCs w:val="24"/>
        </w:rPr>
      </w:pPr>
    </w:p>
    <w:p w14:paraId="3C152DFD" w14:textId="77777777" w:rsidR="00A243CE" w:rsidRPr="008225A6" w:rsidRDefault="00A243CE" w:rsidP="003B456E">
      <w:pPr>
        <w:spacing w:after="0" w:line="240" w:lineRule="auto"/>
        <w:rPr>
          <w:rFonts w:ascii="Arial" w:hAnsi="Arial" w:cs="Arial"/>
          <w:sz w:val="24"/>
          <w:szCs w:val="24"/>
        </w:rPr>
      </w:pPr>
    </w:p>
    <w:p w14:paraId="13922239" w14:textId="77777777" w:rsidR="00A243CE" w:rsidRPr="008225A6" w:rsidRDefault="00A243CE" w:rsidP="003B456E">
      <w:pPr>
        <w:spacing w:after="0" w:line="240" w:lineRule="auto"/>
        <w:rPr>
          <w:rFonts w:ascii="Arial" w:hAnsi="Arial" w:cs="Arial"/>
          <w:sz w:val="24"/>
          <w:szCs w:val="24"/>
        </w:rPr>
      </w:pPr>
    </w:p>
    <w:p w14:paraId="683799FB" w14:textId="77777777" w:rsidR="00A243CE" w:rsidRPr="008225A6" w:rsidRDefault="00A243CE" w:rsidP="003B456E">
      <w:pPr>
        <w:spacing w:after="0" w:line="240" w:lineRule="auto"/>
        <w:rPr>
          <w:rFonts w:ascii="Arial" w:hAnsi="Arial" w:cs="Arial"/>
          <w:sz w:val="24"/>
          <w:szCs w:val="24"/>
        </w:rPr>
      </w:pPr>
    </w:p>
    <w:p w14:paraId="381B11A5" w14:textId="77777777" w:rsidR="005E030E" w:rsidRPr="008225A6" w:rsidRDefault="00743A8D" w:rsidP="0002160A">
      <w:pPr>
        <w:rPr>
          <w:rFonts w:ascii="Arial" w:hAnsi="Arial" w:cs="Arial"/>
          <w:b/>
          <w:bCs/>
          <w:color w:val="886600"/>
          <w:sz w:val="24"/>
          <w:szCs w:val="24"/>
        </w:rPr>
      </w:pPr>
      <w:r w:rsidRPr="008225A6">
        <w:rPr>
          <w:rFonts w:ascii="Arial" w:hAnsi="Arial" w:cs="Arial"/>
          <w:b/>
          <w:bCs/>
          <w:color w:val="886600"/>
          <w:sz w:val="24"/>
          <w:szCs w:val="24"/>
        </w:rPr>
        <w:t>College of Ethnic Studies</w:t>
      </w:r>
    </w:p>
    <w:p w14:paraId="0180AA28" w14:textId="77777777" w:rsidR="00743A8D" w:rsidRPr="008225A6" w:rsidRDefault="00A243CE" w:rsidP="00743A8D">
      <w:pPr>
        <w:pBdr>
          <w:top w:val="single" w:sz="4" w:space="1" w:color="auto"/>
          <w:left w:val="single" w:sz="4" w:space="4" w:color="auto"/>
          <w:bottom w:val="single" w:sz="4" w:space="1" w:color="auto"/>
          <w:right w:val="single" w:sz="4" w:space="4" w:color="auto"/>
        </w:pBdr>
        <w:shd w:val="clear" w:color="auto" w:fill="FFFFFF"/>
        <w:spacing w:after="60" w:line="240" w:lineRule="auto"/>
        <w:jc w:val="center"/>
        <w:textAlignment w:val="baseline"/>
        <w:rPr>
          <w:rFonts w:ascii="Arial" w:hAnsi="Arial" w:cs="Arial"/>
          <w:b/>
          <w:bCs/>
          <w:color w:val="886600"/>
          <w:sz w:val="24"/>
          <w:szCs w:val="24"/>
        </w:rPr>
      </w:pPr>
      <w:r w:rsidRPr="008225A6">
        <w:rPr>
          <w:rFonts w:ascii="Arial" w:hAnsi="Arial" w:cs="Arial"/>
          <w:b/>
          <w:bCs/>
          <w:color w:val="464666"/>
          <w:sz w:val="24"/>
          <w:szCs w:val="24"/>
        </w:rPr>
        <w:t>American Indian Studies Department</w:t>
      </w:r>
      <w:r w:rsidR="00743A8D" w:rsidRPr="008225A6">
        <w:rPr>
          <w:rFonts w:ascii="Arial" w:hAnsi="Arial" w:cs="Arial"/>
          <w:b/>
          <w:bCs/>
          <w:color w:val="464666"/>
          <w:sz w:val="24"/>
          <w:szCs w:val="24"/>
        </w:rPr>
        <w:t xml:space="preserve"> – 39 units</w:t>
      </w:r>
    </w:p>
    <w:p w14:paraId="400C7163" w14:textId="77777777" w:rsidR="005E030E" w:rsidRPr="008225A6" w:rsidRDefault="005E030E" w:rsidP="00D2726B">
      <w:pPr>
        <w:shd w:val="clear" w:color="auto" w:fill="FFFFFF"/>
        <w:spacing w:after="60" w:line="240" w:lineRule="auto"/>
        <w:textAlignment w:val="baseline"/>
        <w:rPr>
          <w:rFonts w:ascii="Arial" w:hAnsi="Arial" w:cs="Arial"/>
          <w:b/>
          <w:bCs/>
          <w:color w:val="000000" w:themeColor="text1"/>
          <w:sz w:val="21"/>
          <w:szCs w:val="21"/>
        </w:rPr>
      </w:pPr>
    </w:p>
    <w:p w14:paraId="3866A6ED" w14:textId="77777777" w:rsidR="00DF6B44" w:rsidRDefault="00DF6B44" w:rsidP="00DA25AD">
      <w:pPr>
        <w:shd w:val="clear" w:color="auto" w:fill="FFFFFF"/>
        <w:spacing w:after="0" w:line="240" w:lineRule="auto"/>
        <w:textAlignment w:val="baseline"/>
        <w:rPr>
          <w:rFonts w:ascii="Arial" w:eastAsia="Times New Roman" w:hAnsi="Arial" w:cs="Arial"/>
          <w:color w:val="000000" w:themeColor="text1"/>
          <w:sz w:val="20"/>
          <w:szCs w:val="20"/>
        </w:rPr>
      </w:pPr>
      <w:r w:rsidRPr="00DA25AD">
        <w:rPr>
          <w:rFonts w:ascii="Arial" w:eastAsia="Times New Roman" w:hAnsi="Arial" w:cs="Arial"/>
          <w:color w:val="000000" w:themeColor="text1"/>
          <w:sz w:val="20"/>
          <w:szCs w:val="20"/>
        </w:rPr>
        <w:t>Th</w:t>
      </w:r>
      <w:r w:rsidR="00A243CE" w:rsidRPr="00DA25AD">
        <w:rPr>
          <w:rFonts w:ascii="Arial" w:eastAsia="Times New Roman" w:hAnsi="Arial" w:cs="Arial"/>
          <w:color w:val="000000" w:themeColor="text1"/>
          <w:sz w:val="20"/>
          <w:szCs w:val="20"/>
        </w:rPr>
        <w:t xml:space="preserve">e following sample is based on the </w:t>
      </w:r>
      <w:r w:rsidR="00843F15">
        <w:rPr>
          <w:rFonts w:ascii="Arial" w:eastAsia="Times New Roman" w:hAnsi="Arial" w:cs="Arial"/>
          <w:color w:val="000000" w:themeColor="text1"/>
          <w:sz w:val="20"/>
          <w:szCs w:val="20"/>
        </w:rPr>
        <w:t>Law, Politics, and Society</w:t>
      </w:r>
      <w:r w:rsidR="00B54B62">
        <w:rPr>
          <w:rFonts w:ascii="Arial" w:eastAsia="Times New Roman" w:hAnsi="Arial" w:cs="Arial"/>
          <w:color w:val="000000" w:themeColor="text1"/>
          <w:sz w:val="20"/>
          <w:szCs w:val="20"/>
        </w:rPr>
        <w:t xml:space="preserve"> </w:t>
      </w:r>
      <w:r w:rsidR="00006627" w:rsidRPr="00DA25AD">
        <w:rPr>
          <w:rFonts w:ascii="Arial" w:eastAsia="Times New Roman" w:hAnsi="Arial" w:cs="Arial"/>
          <w:color w:val="000000" w:themeColor="text1"/>
          <w:sz w:val="20"/>
          <w:szCs w:val="20"/>
        </w:rPr>
        <w:t>emphasis</w:t>
      </w:r>
      <w:r w:rsidR="00A243CE" w:rsidRPr="00DA25AD">
        <w:rPr>
          <w:rFonts w:ascii="Arial" w:eastAsia="Times New Roman" w:hAnsi="Arial" w:cs="Arial"/>
          <w:color w:val="000000" w:themeColor="text1"/>
          <w:sz w:val="20"/>
          <w:szCs w:val="20"/>
        </w:rPr>
        <w:t>, with a</w:t>
      </w:r>
      <w:r w:rsidRPr="00DA25AD">
        <w:rPr>
          <w:rFonts w:ascii="Arial" w:eastAsia="Times New Roman" w:hAnsi="Arial" w:cs="Arial"/>
          <w:color w:val="000000" w:themeColor="text1"/>
          <w:sz w:val="20"/>
          <w:szCs w:val="20"/>
        </w:rPr>
        <w:t xml:space="preserve"> UD Topical Perspective on Human Diversity</w:t>
      </w:r>
      <w:r w:rsidR="00843F15">
        <w:rPr>
          <w:rFonts w:ascii="Arial" w:eastAsia="Times New Roman" w:hAnsi="Arial" w:cs="Arial"/>
          <w:color w:val="000000" w:themeColor="text1"/>
          <w:sz w:val="20"/>
          <w:szCs w:val="20"/>
        </w:rPr>
        <w:t xml:space="preserve"> or Social Sciences</w:t>
      </w:r>
      <w:r w:rsidRPr="00DA25AD">
        <w:rPr>
          <w:rFonts w:ascii="Arial" w:eastAsia="Times New Roman" w:hAnsi="Arial" w:cs="Arial"/>
          <w:color w:val="000000" w:themeColor="text1"/>
          <w:sz w:val="20"/>
          <w:szCs w:val="20"/>
        </w:rPr>
        <w:t xml:space="preserve">. </w:t>
      </w:r>
    </w:p>
    <w:p w14:paraId="551EADBC" w14:textId="77777777" w:rsidR="00DA25AD" w:rsidRPr="00DA25AD" w:rsidRDefault="00DA25AD" w:rsidP="00DA25AD">
      <w:pPr>
        <w:shd w:val="clear" w:color="auto" w:fill="FFFFFF"/>
        <w:spacing w:after="0" w:line="240" w:lineRule="auto"/>
        <w:textAlignment w:val="baseline"/>
        <w:rPr>
          <w:rFonts w:ascii="Arial" w:eastAsia="Times New Roman" w:hAnsi="Arial" w:cs="Arial"/>
          <w:color w:val="000000" w:themeColor="text1"/>
          <w:sz w:val="20"/>
          <w:szCs w:val="20"/>
        </w:rPr>
      </w:pPr>
    </w:p>
    <w:p w14:paraId="14FBE4C2" w14:textId="77777777" w:rsidR="00743A8D" w:rsidRPr="00DA25AD" w:rsidRDefault="00AD402D" w:rsidP="002139C3">
      <w:pPr>
        <w:shd w:val="clear" w:color="auto" w:fill="FFFFFF"/>
        <w:spacing w:after="60" w:line="240" w:lineRule="auto"/>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highlight w:val="cyan"/>
        </w:rPr>
        <w:t>30</w:t>
      </w:r>
      <w:r w:rsidR="00743A8D" w:rsidRPr="00DA25AD">
        <w:rPr>
          <w:rFonts w:ascii="Arial" w:eastAsia="Times New Roman" w:hAnsi="Arial" w:cs="Arial"/>
          <w:color w:val="000000" w:themeColor="text1"/>
          <w:sz w:val="20"/>
          <w:szCs w:val="20"/>
          <w:highlight w:val="cyan"/>
        </w:rPr>
        <w:t xml:space="preserve"> units (highlighted) can double count for G</w:t>
      </w:r>
      <w:r w:rsidR="00A243CE" w:rsidRPr="00DA25AD">
        <w:rPr>
          <w:rFonts w:ascii="Arial" w:eastAsia="Times New Roman" w:hAnsi="Arial" w:cs="Arial"/>
          <w:color w:val="000000" w:themeColor="text1"/>
          <w:sz w:val="20"/>
          <w:szCs w:val="20"/>
          <w:highlight w:val="cyan"/>
        </w:rPr>
        <w:t>E and AI</w:t>
      </w:r>
      <w:r w:rsidR="00743A8D" w:rsidRPr="00DA25AD">
        <w:rPr>
          <w:rFonts w:ascii="Arial" w:eastAsia="Times New Roman" w:hAnsi="Arial" w:cs="Arial"/>
          <w:color w:val="000000" w:themeColor="text1"/>
          <w:sz w:val="20"/>
          <w:szCs w:val="20"/>
          <w:highlight w:val="cyan"/>
        </w:rPr>
        <w:t>S major</w:t>
      </w:r>
      <w:r w:rsidR="00D22644" w:rsidRPr="00DA25AD">
        <w:rPr>
          <w:rFonts w:ascii="Arial" w:eastAsia="Times New Roman" w:hAnsi="Arial" w:cs="Arial"/>
          <w:color w:val="000000" w:themeColor="text1"/>
          <w:sz w:val="20"/>
          <w:szCs w:val="20"/>
          <w:highlight w:val="cyan"/>
        </w:rPr>
        <w:t>, fulfilling</w:t>
      </w:r>
      <w:r w:rsidR="00006627" w:rsidRPr="00DA25AD">
        <w:rPr>
          <w:rFonts w:ascii="Arial" w:eastAsia="Times New Roman" w:hAnsi="Arial" w:cs="Arial"/>
          <w:color w:val="000000" w:themeColor="text1"/>
          <w:sz w:val="20"/>
          <w:szCs w:val="20"/>
          <w:highlight w:val="cyan"/>
        </w:rPr>
        <w:t xml:space="preserve"> D2, D3, LLD, AERM, </w:t>
      </w:r>
      <w:r w:rsidR="002139C3" w:rsidRPr="00DA25AD">
        <w:rPr>
          <w:rFonts w:ascii="Arial" w:eastAsia="Times New Roman" w:hAnsi="Arial" w:cs="Arial"/>
          <w:color w:val="000000" w:themeColor="text1"/>
          <w:sz w:val="20"/>
          <w:szCs w:val="20"/>
          <w:highlight w:val="cyan"/>
        </w:rPr>
        <w:t>GP, SJ, AI, UD Human Diversity</w:t>
      </w:r>
      <w:r w:rsidR="002E6DD4">
        <w:rPr>
          <w:rFonts w:ascii="Arial" w:eastAsia="Times New Roman" w:hAnsi="Arial" w:cs="Arial"/>
          <w:color w:val="000000" w:themeColor="text1"/>
          <w:sz w:val="20"/>
          <w:szCs w:val="20"/>
          <w:highlight w:val="cyan"/>
        </w:rPr>
        <w:t xml:space="preserve"> or Social Sciences</w:t>
      </w:r>
      <w:r w:rsidR="002139C3" w:rsidRPr="00DA25AD">
        <w:rPr>
          <w:rFonts w:ascii="Arial" w:eastAsia="Times New Roman" w:hAnsi="Arial" w:cs="Arial"/>
          <w:color w:val="000000" w:themeColor="text1"/>
          <w:sz w:val="20"/>
          <w:szCs w:val="20"/>
          <w:highlight w:val="cyan"/>
        </w:rPr>
        <w:t>.</w:t>
      </w:r>
      <w:r w:rsidR="002139C3" w:rsidRPr="00DA25AD">
        <w:rPr>
          <w:rFonts w:ascii="Arial" w:eastAsia="Times New Roman" w:hAnsi="Arial" w:cs="Arial"/>
          <w:color w:val="000000" w:themeColor="text1"/>
          <w:sz w:val="20"/>
          <w:szCs w:val="20"/>
        </w:rPr>
        <w:t xml:space="preserve"> </w:t>
      </w:r>
    </w:p>
    <w:p w14:paraId="1E83A9B1" w14:textId="77777777" w:rsidR="002139C3" w:rsidRPr="00DA25AD" w:rsidRDefault="002139C3" w:rsidP="002139C3">
      <w:pPr>
        <w:shd w:val="clear" w:color="auto" w:fill="FFFFFF"/>
        <w:spacing w:after="60" w:line="240" w:lineRule="auto"/>
        <w:textAlignment w:val="baseline"/>
        <w:rPr>
          <w:rFonts w:ascii="Arial" w:eastAsia="Times New Roman" w:hAnsi="Arial" w:cs="Arial"/>
          <w:color w:val="000000" w:themeColor="text1"/>
          <w:sz w:val="20"/>
          <w:szCs w:val="20"/>
        </w:rPr>
      </w:pPr>
    </w:p>
    <w:p w14:paraId="3C119C28" w14:textId="77777777" w:rsidR="00743A8D" w:rsidRPr="00DA25AD" w:rsidRDefault="00A243CE" w:rsidP="00DF6B44">
      <w:pPr>
        <w:pBdr>
          <w:top w:val="single" w:sz="12" w:space="4" w:color="DDDDCC"/>
        </w:pBdr>
        <w:shd w:val="clear" w:color="auto" w:fill="FFFFFF"/>
        <w:spacing w:before="120" w:after="60" w:line="240" w:lineRule="auto"/>
        <w:textAlignment w:val="baseline"/>
        <w:outlineLvl w:val="4"/>
        <w:rPr>
          <w:rFonts w:ascii="Arial" w:eastAsia="Times New Roman" w:hAnsi="Arial" w:cs="Arial"/>
          <w:color w:val="000000" w:themeColor="text1"/>
          <w:sz w:val="20"/>
          <w:szCs w:val="20"/>
        </w:rPr>
      </w:pPr>
      <w:r w:rsidRPr="00DA25AD">
        <w:rPr>
          <w:rFonts w:ascii="Arial" w:eastAsia="Times New Roman" w:hAnsi="Arial" w:cs="Arial"/>
          <w:color w:val="000000" w:themeColor="text1"/>
          <w:sz w:val="20"/>
          <w:szCs w:val="20"/>
        </w:rPr>
        <w:t>Core Requirements (21 units)</w:t>
      </w:r>
    </w:p>
    <w:p w14:paraId="0AA06E7F" w14:textId="77777777" w:rsidR="00DF6B44" w:rsidRPr="00DA25AD" w:rsidRDefault="00DF6B44" w:rsidP="00DF6B44">
      <w:pPr>
        <w:shd w:val="clear" w:color="auto" w:fill="FFFFFF"/>
        <w:spacing w:after="0" w:line="240" w:lineRule="auto"/>
        <w:ind w:firstLine="720"/>
        <w:textAlignment w:val="baseline"/>
        <w:outlineLvl w:val="5"/>
        <w:rPr>
          <w:rFonts w:ascii="Arial" w:eastAsia="Times New Roman" w:hAnsi="Arial" w:cs="Arial"/>
          <w:color w:val="000000" w:themeColor="text1"/>
          <w:sz w:val="20"/>
          <w:szCs w:val="20"/>
        </w:rPr>
      </w:pPr>
    </w:p>
    <w:p w14:paraId="47BBA7F2" w14:textId="77777777" w:rsidR="00A243CE" w:rsidRPr="00F22A6F" w:rsidRDefault="00A243CE" w:rsidP="00F746D5">
      <w:pPr>
        <w:pStyle w:val="ListParagraph"/>
        <w:numPr>
          <w:ilvl w:val="0"/>
          <w:numId w:val="1"/>
        </w:numPr>
        <w:shd w:val="clear" w:color="auto" w:fill="FFFFFF"/>
        <w:spacing w:after="0" w:line="240" w:lineRule="auto"/>
        <w:ind w:left="720" w:hanging="270"/>
        <w:textAlignment w:val="baseline"/>
        <w:rPr>
          <w:rFonts w:ascii="Arial" w:eastAsia="Times New Roman" w:hAnsi="Arial" w:cs="Arial"/>
          <w:color w:val="000000" w:themeColor="text1"/>
          <w:sz w:val="20"/>
          <w:szCs w:val="20"/>
          <w:highlight w:val="cyan"/>
        </w:rPr>
      </w:pPr>
      <w:r w:rsidRPr="00F22A6F">
        <w:rPr>
          <w:rFonts w:ascii="Arial" w:eastAsia="Times New Roman" w:hAnsi="Arial" w:cs="Arial"/>
          <w:color w:val="000000" w:themeColor="text1"/>
          <w:sz w:val="20"/>
          <w:szCs w:val="20"/>
          <w:highlight w:val="cyan"/>
        </w:rPr>
        <w:t>AIS 100</w:t>
      </w:r>
      <w:r w:rsidRPr="00F22A6F">
        <w:rPr>
          <w:rFonts w:ascii="Times New Roman" w:eastAsia="Times New Roman" w:hAnsi="Times New Roman" w:cs="Times New Roman"/>
          <w:color w:val="000000" w:themeColor="text1"/>
          <w:sz w:val="20"/>
          <w:szCs w:val="20"/>
          <w:highlight w:val="cyan"/>
        </w:rPr>
        <w:t> </w:t>
      </w:r>
      <w:r w:rsidRPr="00F22A6F">
        <w:rPr>
          <w:rFonts w:ascii="Arial" w:eastAsia="Times New Roman" w:hAnsi="Arial" w:cs="Arial"/>
          <w:color w:val="000000" w:themeColor="text1"/>
          <w:sz w:val="20"/>
          <w:szCs w:val="20"/>
          <w:highlight w:val="cyan"/>
        </w:rPr>
        <w:t>Introduction to American Indian Studies (AERM, SJ)</w:t>
      </w:r>
    </w:p>
    <w:p w14:paraId="0526D665" w14:textId="77777777" w:rsidR="00A243CE" w:rsidRPr="00DA25AD" w:rsidRDefault="00A243CE" w:rsidP="00F746D5">
      <w:pPr>
        <w:pStyle w:val="ListParagraph"/>
        <w:numPr>
          <w:ilvl w:val="0"/>
          <w:numId w:val="1"/>
        </w:numPr>
        <w:shd w:val="clear" w:color="auto" w:fill="FFFFFF"/>
        <w:spacing w:after="0" w:line="240" w:lineRule="auto"/>
        <w:ind w:left="720" w:hanging="270"/>
        <w:textAlignment w:val="baseline"/>
        <w:rPr>
          <w:rFonts w:ascii="Arial" w:eastAsia="Times New Roman" w:hAnsi="Arial" w:cs="Arial"/>
          <w:color w:val="000000" w:themeColor="text1"/>
          <w:sz w:val="20"/>
          <w:szCs w:val="20"/>
          <w:highlight w:val="cyan"/>
        </w:rPr>
      </w:pPr>
      <w:r w:rsidRPr="00DA25AD">
        <w:rPr>
          <w:rFonts w:ascii="Arial" w:eastAsia="Times New Roman" w:hAnsi="Arial" w:cs="Arial"/>
          <w:color w:val="000000" w:themeColor="text1"/>
          <w:sz w:val="20"/>
          <w:szCs w:val="20"/>
          <w:highlight w:val="cyan"/>
        </w:rPr>
        <w:t>AIS 150</w:t>
      </w:r>
      <w:r w:rsidRPr="00DA25AD">
        <w:rPr>
          <w:rFonts w:ascii="Times New Roman" w:eastAsia="Times New Roman" w:hAnsi="Times New Roman" w:cs="Times New Roman"/>
          <w:color w:val="000000" w:themeColor="text1"/>
          <w:sz w:val="20"/>
          <w:szCs w:val="20"/>
          <w:highlight w:val="cyan"/>
        </w:rPr>
        <w:t> </w:t>
      </w:r>
      <w:r w:rsidRPr="00DA25AD">
        <w:rPr>
          <w:rFonts w:ascii="Arial" w:eastAsia="Times New Roman" w:hAnsi="Arial" w:cs="Arial"/>
          <w:color w:val="000000" w:themeColor="text1"/>
          <w:sz w:val="20"/>
          <w:szCs w:val="20"/>
          <w:highlight w:val="cyan"/>
        </w:rPr>
        <w:t>American Indian History in the United States (AI, D2, AERM, SJ)</w:t>
      </w:r>
    </w:p>
    <w:p w14:paraId="3DFB8E40" w14:textId="77777777" w:rsidR="00A243CE" w:rsidRPr="00F22A6F" w:rsidRDefault="00A243CE" w:rsidP="00F746D5">
      <w:pPr>
        <w:pStyle w:val="ListParagraph"/>
        <w:numPr>
          <w:ilvl w:val="0"/>
          <w:numId w:val="1"/>
        </w:numPr>
        <w:shd w:val="clear" w:color="auto" w:fill="FFFFFF"/>
        <w:spacing w:after="0" w:line="240" w:lineRule="auto"/>
        <w:ind w:left="720" w:hanging="270"/>
        <w:textAlignment w:val="baseline"/>
        <w:rPr>
          <w:rFonts w:ascii="Arial" w:eastAsia="Times New Roman" w:hAnsi="Arial" w:cs="Arial"/>
          <w:color w:val="000000" w:themeColor="text1"/>
          <w:sz w:val="20"/>
          <w:szCs w:val="20"/>
          <w:highlight w:val="cyan"/>
        </w:rPr>
      </w:pPr>
      <w:r w:rsidRPr="00F22A6F">
        <w:rPr>
          <w:rFonts w:ascii="Arial" w:eastAsia="Times New Roman" w:hAnsi="Arial" w:cs="Arial"/>
          <w:color w:val="000000" w:themeColor="text1"/>
          <w:sz w:val="20"/>
          <w:szCs w:val="20"/>
          <w:highlight w:val="cyan"/>
        </w:rPr>
        <w:t>AIS 160</w:t>
      </w:r>
      <w:r w:rsidRPr="00F22A6F">
        <w:rPr>
          <w:rFonts w:ascii="Times New Roman" w:eastAsia="Times New Roman" w:hAnsi="Times New Roman" w:cs="Times New Roman"/>
          <w:color w:val="000000" w:themeColor="text1"/>
          <w:sz w:val="20"/>
          <w:szCs w:val="20"/>
          <w:highlight w:val="cyan"/>
        </w:rPr>
        <w:t> </w:t>
      </w:r>
      <w:r w:rsidRPr="00F22A6F">
        <w:rPr>
          <w:rFonts w:ascii="Arial" w:eastAsia="Times New Roman" w:hAnsi="Arial" w:cs="Arial"/>
          <w:color w:val="000000" w:themeColor="text1"/>
          <w:sz w:val="20"/>
          <w:szCs w:val="20"/>
          <w:highlight w:val="cyan"/>
        </w:rPr>
        <w:t>Survey of Native California (AERM, ES)</w:t>
      </w:r>
    </w:p>
    <w:p w14:paraId="768CF182" w14:textId="77777777" w:rsidR="00A243CE" w:rsidRPr="00DA25AD" w:rsidRDefault="00A243CE" w:rsidP="00F746D5">
      <w:pPr>
        <w:pStyle w:val="ListParagraph"/>
        <w:numPr>
          <w:ilvl w:val="0"/>
          <w:numId w:val="1"/>
        </w:numPr>
        <w:shd w:val="clear" w:color="auto" w:fill="FFFFFF"/>
        <w:spacing w:after="0" w:line="240" w:lineRule="auto"/>
        <w:ind w:left="720" w:hanging="270"/>
        <w:textAlignment w:val="baseline"/>
        <w:rPr>
          <w:rFonts w:ascii="Arial" w:eastAsia="Times New Roman" w:hAnsi="Arial" w:cs="Arial"/>
          <w:color w:val="000000" w:themeColor="text1"/>
          <w:sz w:val="20"/>
          <w:szCs w:val="20"/>
          <w:highlight w:val="cyan"/>
        </w:rPr>
      </w:pPr>
      <w:r w:rsidRPr="00DA25AD">
        <w:rPr>
          <w:rFonts w:ascii="Arial" w:eastAsia="Times New Roman" w:hAnsi="Arial" w:cs="Arial"/>
          <w:color w:val="000000" w:themeColor="text1"/>
          <w:sz w:val="20"/>
          <w:szCs w:val="20"/>
          <w:highlight w:val="cyan"/>
        </w:rPr>
        <w:t>AIS 205</w:t>
      </w:r>
      <w:r w:rsidRPr="00DA25AD">
        <w:rPr>
          <w:rFonts w:ascii="Times New Roman" w:eastAsia="Times New Roman" w:hAnsi="Times New Roman" w:cs="Times New Roman"/>
          <w:color w:val="000000" w:themeColor="text1"/>
          <w:sz w:val="20"/>
          <w:szCs w:val="20"/>
          <w:highlight w:val="cyan"/>
        </w:rPr>
        <w:t> </w:t>
      </w:r>
      <w:r w:rsidRPr="00DA25AD">
        <w:rPr>
          <w:rFonts w:ascii="Arial" w:eastAsia="Times New Roman" w:hAnsi="Arial" w:cs="Arial"/>
          <w:color w:val="000000" w:themeColor="text1"/>
          <w:sz w:val="20"/>
          <w:szCs w:val="20"/>
          <w:highlight w:val="cyan"/>
        </w:rPr>
        <w:t>American Indians and U.S. Laws (AI, D3, AERM, SJ)</w:t>
      </w:r>
    </w:p>
    <w:p w14:paraId="1819F447" w14:textId="77777777" w:rsidR="00A243CE" w:rsidRPr="00DA25AD" w:rsidRDefault="00A243CE" w:rsidP="00F746D5">
      <w:pPr>
        <w:pStyle w:val="ListParagraph"/>
        <w:numPr>
          <w:ilvl w:val="0"/>
          <w:numId w:val="1"/>
        </w:numPr>
        <w:shd w:val="clear" w:color="auto" w:fill="FFFFFF"/>
        <w:spacing w:after="0" w:line="240" w:lineRule="auto"/>
        <w:ind w:left="720" w:hanging="270"/>
        <w:textAlignment w:val="baseline"/>
        <w:rPr>
          <w:rFonts w:ascii="Arial" w:eastAsia="Times New Roman" w:hAnsi="Arial" w:cs="Arial"/>
          <w:color w:val="000000" w:themeColor="text1"/>
          <w:sz w:val="20"/>
          <w:szCs w:val="20"/>
          <w:highlight w:val="cyan"/>
        </w:rPr>
      </w:pPr>
      <w:r w:rsidRPr="00DA25AD">
        <w:rPr>
          <w:rFonts w:ascii="Arial" w:eastAsia="Times New Roman" w:hAnsi="Arial" w:cs="Arial"/>
          <w:color w:val="000000" w:themeColor="text1"/>
          <w:sz w:val="20"/>
          <w:szCs w:val="20"/>
          <w:highlight w:val="cyan"/>
        </w:rPr>
        <w:t>AIS 300</w:t>
      </w:r>
      <w:r w:rsidRPr="00DA25AD">
        <w:rPr>
          <w:rFonts w:ascii="Times New Roman" w:eastAsia="Times New Roman" w:hAnsi="Times New Roman" w:cs="Times New Roman"/>
          <w:color w:val="000000" w:themeColor="text1"/>
          <w:sz w:val="20"/>
          <w:szCs w:val="20"/>
          <w:highlight w:val="cyan"/>
        </w:rPr>
        <w:t> </w:t>
      </w:r>
      <w:r w:rsidRPr="00DA25AD">
        <w:rPr>
          <w:rFonts w:ascii="Arial" w:eastAsia="Times New Roman" w:hAnsi="Arial" w:cs="Arial"/>
          <w:color w:val="000000" w:themeColor="text1"/>
          <w:sz w:val="20"/>
          <w:szCs w:val="20"/>
          <w:highlight w:val="cyan"/>
        </w:rPr>
        <w:t xml:space="preserve">American Indian Studies Research Methodologies (AERM, GP, SJ, </w:t>
      </w:r>
      <w:r w:rsidR="00006627" w:rsidRPr="00DA25AD">
        <w:rPr>
          <w:rFonts w:ascii="Arial" w:eastAsia="Times New Roman" w:hAnsi="Arial" w:cs="Arial"/>
          <w:color w:val="000000" w:themeColor="text1"/>
          <w:sz w:val="20"/>
          <w:szCs w:val="20"/>
          <w:highlight w:val="cyan"/>
        </w:rPr>
        <w:t>UD-D: Human Diversity</w:t>
      </w:r>
      <w:r w:rsidRPr="00DA25AD">
        <w:rPr>
          <w:rFonts w:ascii="Arial" w:eastAsia="Times New Roman" w:hAnsi="Arial" w:cs="Arial"/>
          <w:color w:val="000000" w:themeColor="text1"/>
          <w:sz w:val="20"/>
          <w:szCs w:val="20"/>
          <w:highlight w:val="cyan"/>
        </w:rPr>
        <w:t>)</w:t>
      </w:r>
    </w:p>
    <w:p w14:paraId="36BCF892" w14:textId="77777777" w:rsidR="00A243CE" w:rsidRPr="00671C9C" w:rsidRDefault="00A243CE" w:rsidP="00671C9C">
      <w:pPr>
        <w:pStyle w:val="ListParagraph"/>
        <w:numPr>
          <w:ilvl w:val="0"/>
          <w:numId w:val="1"/>
        </w:numPr>
        <w:shd w:val="clear" w:color="auto" w:fill="FFFFFF"/>
        <w:spacing w:after="0" w:line="240" w:lineRule="auto"/>
        <w:ind w:left="720" w:hanging="270"/>
        <w:textAlignment w:val="baseline"/>
        <w:rPr>
          <w:rFonts w:ascii="Arial" w:eastAsia="Times New Roman" w:hAnsi="Arial" w:cs="Arial"/>
          <w:color w:val="000000" w:themeColor="text1"/>
          <w:sz w:val="20"/>
          <w:szCs w:val="20"/>
        </w:rPr>
      </w:pPr>
      <w:r w:rsidRPr="00DA25AD">
        <w:rPr>
          <w:rFonts w:ascii="Arial" w:eastAsia="Times New Roman" w:hAnsi="Arial" w:cs="Arial"/>
          <w:color w:val="000000" w:themeColor="text1"/>
          <w:sz w:val="20"/>
          <w:szCs w:val="20"/>
        </w:rPr>
        <w:t>AIS 694</w:t>
      </w:r>
      <w:r w:rsidRPr="00DA25AD">
        <w:rPr>
          <w:rFonts w:ascii="Times New Roman" w:eastAsia="Times New Roman" w:hAnsi="Times New Roman" w:cs="Times New Roman"/>
          <w:color w:val="000000" w:themeColor="text1"/>
          <w:sz w:val="20"/>
          <w:szCs w:val="20"/>
        </w:rPr>
        <w:t> </w:t>
      </w:r>
      <w:r w:rsidRPr="00DA25AD">
        <w:rPr>
          <w:rFonts w:ascii="Arial" w:eastAsia="Times New Roman" w:hAnsi="Arial" w:cs="Arial"/>
          <w:color w:val="000000" w:themeColor="text1"/>
          <w:sz w:val="20"/>
          <w:szCs w:val="20"/>
        </w:rPr>
        <w:t>Co</w:t>
      </w:r>
      <w:r w:rsidR="00671C9C">
        <w:rPr>
          <w:rFonts w:ascii="Arial" w:eastAsia="Times New Roman" w:hAnsi="Arial" w:cs="Arial"/>
          <w:color w:val="000000" w:themeColor="text1"/>
          <w:sz w:val="20"/>
          <w:szCs w:val="20"/>
        </w:rPr>
        <w:t xml:space="preserve">mmunity Service Learning </w:t>
      </w:r>
      <w:r w:rsidRPr="00671C9C">
        <w:rPr>
          <w:rFonts w:ascii="Arial" w:eastAsia="Times New Roman" w:hAnsi="Arial" w:cs="Arial"/>
          <w:color w:val="000000" w:themeColor="text1"/>
          <w:sz w:val="20"/>
          <w:szCs w:val="20"/>
        </w:rPr>
        <w:t>(1 - 3 unit options for a total of 3 in any combination)</w:t>
      </w:r>
    </w:p>
    <w:p w14:paraId="0A98DC66" w14:textId="77777777" w:rsidR="00A243CE" w:rsidRPr="00DA25AD" w:rsidRDefault="00A243CE" w:rsidP="00F746D5">
      <w:pPr>
        <w:pStyle w:val="ListParagraph"/>
        <w:numPr>
          <w:ilvl w:val="0"/>
          <w:numId w:val="11"/>
        </w:numPr>
        <w:shd w:val="clear" w:color="auto" w:fill="FFFFFF"/>
        <w:spacing w:after="0" w:line="240" w:lineRule="auto"/>
        <w:ind w:left="720" w:hanging="270"/>
        <w:textAlignment w:val="baseline"/>
        <w:rPr>
          <w:rFonts w:ascii="Arial" w:eastAsia="Times New Roman" w:hAnsi="Arial" w:cs="Arial"/>
          <w:color w:val="000000" w:themeColor="text1"/>
          <w:sz w:val="20"/>
          <w:szCs w:val="20"/>
        </w:rPr>
      </w:pPr>
      <w:r w:rsidRPr="00DA25AD">
        <w:rPr>
          <w:rFonts w:ascii="Arial" w:eastAsia="Times New Roman" w:hAnsi="Arial" w:cs="Arial"/>
          <w:color w:val="000000" w:themeColor="text1"/>
          <w:sz w:val="20"/>
          <w:szCs w:val="20"/>
        </w:rPr>
        <w:t>AIS 680</w:t>
      </w:r>
      <w:r w:rsidRPr="00DA25AD">
        <w:rPr>
          <w:rFonts w:ascii="Times New Roman" w:eastAsia="Times New Roman" w:hAnsi="Times New Roman" w:cs="Times New Roman"/>
          <w:color w:val="000000" w:themeColor="text1"/>
          <w:sz w:val="20"/>
          <w:szCs w:val="20"/>
        </w:rPr>
        <w:t> </w:t>
      </w:r>
      <w:r w:rsidRPr="00DA25AD">
        <w:rPr>
          <w:rFonts w:ascii="Arial" w:eastAsia="Times New Roman" w:hAnsi="Arial" w:cs="Arial"/>
          <w:color w:val="000000" w:themeColor="text1"/>
          <w:sz w:val="20"/>
          <w:szCs w:val="20"/>
        </w:rPr>
        <w:t>American Indian Studies Senior Seminar</w:t>
      </w:r>
    </w:p>
    <w:p w14:paraId="254BE2FD" w14:textId="77777777" w:rsidR="00DF6B44" w:rsidRPr="00DA25AD" w:rsidRDefault="00DF6B44" w:rsidP="00DF6B44">
      <w:pPr>
        <w:pStyle w:val="ListParagraph"/>
        <w:shd w:val="clear" w:color="auto" w:fill="FFFFFF"/>
        <w:spacing w:after="0" w:line="240" w:lineRule="auto"/>
        <w:ind w:left="1440"/>
        <w:textAlignment w:val="baseline"/>
        <w:rPr>
          <w:rFonts w:ascii="Arial" w:eastAsia="Times New Roman" w:hAnsi="Arial" w:cs="Arial"/>
          <w:color w:val="000000" w:themeColor="text1"/>
          <w:sz w:val="20"/>
          <w:szCs w:val="20"/>
        </w:rPr>
      </w:pPr>
    </w:p>
    <w:p w14:paraId="6B4FC4A5" w14:textId="77777777" w:rsidR="00743A8D" w:rsidRPr="00DA25AD" w:rsidRDefault="00B25355" w:rsidP="00743A8D">
      <w:pPr>
        <w:pBdr>
          <w:top w:val="single" w:sz="12" w:space="4" w:color="DDDDCC"/>
        </w:pBdr>
        <w:shd w:val="clear" w:color="auto" w:fill="FFFFFF"/>
        <w:spacing w:before="120" w:after="60" w:line="420" w:lineRule="auto"/>
        <w:textAlignment w:val="baseline"/>
        <w:outlineLvl w:val="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Law, Politics, and Society</w:t>
      </w:r>
      <w:r w:rsidR="00006627" w:rsidRPr="00DA25AD">
        <w:rPr>
          <w:rFonts w:ascii="Arial" w:eastAsia="Times New Roman" w:hAnsi="Arial" w:cs="Arial"/>
          <w:color w:val="000000" w:themeColor="text1"/>
          <w:sz w:val="20"/>
          <w:szCs w:val="20"/>
        </w:rPr>
        <w:t xml:space="preserve"> (18 units</w:t>
      </w:r>
      <w:r>
        <w:rPr>
          <w:rFonts w:ascii="Arial" w:eastAsia="Times New Roman" w:hAnsi="Arial" w:cs="Arial"/>
          <w:color w:val="000000" w:themeColor="text1"/>
          <w:sz w:val="20"/>
          <w:szCs w:val="20"/>
        </w:rPr>
        <w:t xml:space="preserve"> – Note: 15 Units must be complete at the Upper Division level.</w:t>
      </w:r>
      <w:r w:rsidR="00006627" w:rsidRPr="00DA25AD">
        <w:rPr>
          <w:rFonts w:ascii="Arial" w:eastAsia="Times New Roman" w:hAnsi="Arial" w:cs="Arial"/>
          <w:color w:val="000000" w:themeColor="text1"/>
          <w:sz w:val="20"/>
          <w:szCs w:val="20"/>
        </w:rPr>
        <w:t>)</w:t>
      </w:r>
    </w:p>
    <w:p w14:paraId="6E37EBBE" w14:textId="77777777" w:rsidR="00E039E4" w:rsidRDefault="00B25355" w:rsidP="00F746D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AIS 230    Urban Indians</w:t>
      </w:r>
    </w:p>
    <w:p w14:paraId="725BD753" w14:textId="77777777" w:rsidR="008F48E6" w:rsidRPr="001A5FA1" w:rsidRDefault="00B25355" w:rsidP="00F746D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highlight w:val="cyan"/>
        </w:rPr>
      </w:pPr>
      <w:r w:rsidRPr="001A5FA1">
        <w:rPr>
          <w:rFonts w:ascii="Arial" w:eastAsia="Times New Roman" w:hAnsi="Arial" w:cs="Arial"/>
          <w:color w:val="000000" w:themeColor="text1"/>
          <w:sz w:val="20"/>
          <w:szCs w:val="20"/>
          <w:highlight w:val="cyan"/>
        </w:rPr>
        <w:t>AIS 330</w:t>
      </w:r>
      <w:r w:rsidR="008F48E6" w:rsidRPr="001A5FA1">
        <w:rPr>
          <w:rFonts w:ascii="Arial" w:eastAsia="Times New Roman" w:hAnsi="Arial" w:cs="Arial"/>
          <w:color w:val="000000" w:themeColor="text1"/>
          <w:sz w:val="20"/>
          <w:szCs w:val="20"/>
          <w:highlight w:val="cyan"/>
        </w:rPr>
        <w:t xml:space="preserve">    </w:t>
      </w:r>
      <w:r w:rsidRPr="001A5FA1">
        <w:rPr>
          <w:rFonts w:ascii="Arial" w:eastAsia="Times New Roman" w:hAnsi="Arial" w:cs="Arial"/>
          <w:color w:val="000000" w:themeColor="text1"/>
          <w:sz w:val="20"/>
          <w:szCs w:val="20"/>
          <w:highlight w:val="cyan"/>
        </w:rPr>
        <w:t>American Indian Law</w:t>
      </w:r>
    </w:p>
    <w:p w14:paraId="48607C5E" w14:textId="77777777" w:rsidR="008F48E6" w:rsidRPr="00D34C04" w:rsidRDefault="00B25355" w:rsidP="00F746D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highlight w:val="cyan"/>
        </w:rPr>
      </w:pPr>
      <w:r w:rsidRPr="00D34C04">
        <w:rPr>
          <w:rFonts w:ascii="Arial" w:eastAsia="Times New Roman" w:hAnsi="Arial" w:cs="Arial"/>
          <w:color w:val="000000" w:themeColor="text1"/>
          <w:sz w:val="20"/>
          <w:szCs w:val="20"/>
          <w:highlight w:val="cyan"/>
        </w:rPr>
        <w:t>AIS 350</w:t>
      </w:r>
      <w:r w:rsidR="000A6898" w:rsidRPr="00D34C04">
        <w:rPr>
          <w:rFonts w:ascii="Arial" w:eastAsia="Times New Roman" w:hAnsi="Arial" w:cs="Arial"/>
          <w:color w:val="000000" w:themeColor="text1"/>
          <w:sz w:val="20"/>
          <w:szCs w:val="20"/>
          <w:highlight w:val="cyan"/>
        </w:rPr>
        <w:t xml:space="preserve">    </w:t>
      </w:r>
      <w:r w:rsidRPr="00D34C04">
        <w:rPr>
          <w:rFonts w:ascii="Arial" w:eastAsia="Times New Roman" w:hAnsi="Arial" w:cs="Arial"/>
          <w:color w:val="000000" w:themeColor="text1"/>
          <w:sz w:val="20"/>
          <w:szCs w:val="20"/>
          <w:highlight w:val="cyan"/>
        </w:rPr>
        <w:t xml:space="preserve">Black Indians in the Americas </w:t>
      </w:r>
    </w:p>
    <w:p w14:paraId="38900DAC" w14:textId="77777777" w:rsidR="008F48E6" w:rsidRPr="00D34C04" w:rsidRDefault="008F48E6" w:rsidP="00F746D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highlight w:val="cyan"/>
        </w:rPr>
      </w:pPr>
      <w:r w:rsidRPr="00D34C04">
        <w:rPr>
          <w:rFonts w:ascii="Arial" w:eastAsia="Times New Roman" w:hAnsi="Arial" w:cs="Arial"/>
          <w:color w:val="000000" w:themeColor="text1"/>
          <w:sz w:val="20"/>
          <w:szCs w:val="20"/>
          <w:highlight w:val="cyan"/>
        </w:rPr>
        <w:t xml:space="preserve">AIS </w:t>
      </w:r>
      <w:r w:rsidR="00B25355" w:rsidRPr="00D34C04">
        <w:rPr>
          <w:rFonts w:ascii="Arial" w:eastAsia="Times New Roman" w:hAnsi="Arial" w:cs="Arial"/>
          <w:color w:val="000000" w:themeColor="text1"/>
          <w:sz w:val="20"/>
          <w:szCs w:val="20"/>
          <w:highlight w:val="cyan"/>
        </w:rPr>
        <w:t>400</w:t>
      </w:r>
      <w:r w:rsidRPr="00D34C04">
        <w:rPr>
          <w:rFonts w:ascii="Arial" w:eastAsia="Times New Roman" w:hAnsi="Arial" w:cs="Arial"/>
          <w:color w:val="000000" w:themeColor="text1"/>
          <w:sz w:val="20"/>
          <w:szCs w:val="20"/>
          <w:highlight w:val="cyan"/>
        </w:rPr>
        <w:t xml:space="preserve">    </w:t>
      </w:r>
      <w:r w:rsidR="00B25355" w:rsidRPr="00D34C04">
        <w:rPr>
          <w:rFonts w:ascii="Arial" w:eastAsia="Times New Roman" w:hAnsi="Arial" w:cs="Arial"/>
          <w:color w:val="000000" w:themeColor="text1"/>
          <w:sz w:val="20"/>
          <w:szCs w:val="20"/>
          <w:highlight w:val="cyan"/>
        </w:rPr>
        <w:t xml:space="preserve">American Indian Education </w:t>
      </w:r>
    </w:p>
    <w:p w14:paraId="09694C11" w14:textId="77777777" w:rsidR="008F48E6" w:rsidRDefault="00B25355" w:rsidP="00F746D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AIS 420</w:t>
      </w:r>
      <w:r w:rsidR="008F48E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American Indian Women </w:t>
      </w:r>
    </w:p>
    <w:p w14:paraId="2797CDB7" w14:textId="77777777" w:rsidR="00B25355" w:rsidRDefault="00B25355" w:rsidP="00F746D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AIS 430</w:t>
      </w:r>
      <w:r>
        <w:rPr>
          <w:rFonts w:ascii="Arial" w:eastAsia="Times New Roman" w:hAnsi="Arial" w:cs="Arial"/>
          <w:color w:val="000000" w:themeColor="text1"/>
          <w:sz w:val="20"/>
          <w:szCs w:val="20"/>
        </w:rPr>
        <w:tab/>
        <w:t xml:space="preserve">    American Indian Soveriegnity</w:t>
      </w:r>
    </w:p>
    <w:p w14:paraId="05BBBF66" w14:textId="77777777" w:rsidR="00B25355" w:rsidRPr="00D34C04" w:rsidRDefault="00B25355" w:rsidP="00F746D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highlight w:val="cyan"/>
        </w:rPr>
      </w:pPr>
      <w:r w:rsidRPr="00D34C04">
        <w:rPr>
          <w:rFonts w:ascii="Arial" w:eastAsia="Times New Roman" w:hAnsi="Arial" w:cs="Arial"/>
          <w:color w:val="000000" w:themeColor="text1"/>
          <w:sz w:val="20"/>
          <w:szCs w:val="20"/>
          <w:highlight w:val="cyan"/>
        </w:rPr>
        <w:t>AIS 460    Power and Politics in American Indian History</w:t>
      </w:r>
    </w:p>
    <w:p w14:paraId="0EAA5E56" w14:textId="77777777" w:rsidR="00B25355" w:rsidRPr="00A47B78" w:rsidRDefault="00B25355" w:rsidP="00F746D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highlight w:val="cyan"/>
        </w:rPr>
      </w:pPr>
      <w:r w:rsidRPr="00A47B78">
        <w:rPr>
          <w:rFonts w:ascii="Arial" w:eastAsia="Times New Roman" w:hAnsi="Arial" w:cs="Arial"/>
          <w:color w:val="000000" w:themeColor="text1"/>
          <w:sz w:val="20"/>
          <w:szCs w:val="20"/>
          <w:highlight w:val="cyan"/>
        </w:rPr>
        <w:t>AIS 470    American Indian Identity: Problems in Ethnicity</w:t>
      </w:r>
    </w:p>
    <w:p w14:paraId="38F1B826" w14:textId="77777777" w:rsidR="00B25355" w:rsidRDefault="00B25355" w:rsidP="00B2535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AIS 480    American Indian Social Movements</w:t>
      </w:r>
    </w:p>
    <w:p w14:paraId="2C325868" w14:textId="77777777" w:rsidR="00B25355" w:rsidRDefault="00B25355" w:rsidP="00B2535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AIS 490    Ancestors or Data? The Politics of NAGPRA</w:t>
      </w:r>
    </w:p>
    <w:p w14:paraId="22765604" w14:textId="77777777" w:rsidR="00B25355" w:rsidRDefault="00B25355" w:rsidP="00B2535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AIS 540/840 Advanced Topics in American Indian Law </w:t>
      </w:r>
    </w:p>
    <w:p w14:paraId="30CE8ED4" w14:textId="77777777" w:rsidR="00B25355" w:rsidRPr="00B25355" w:rsidRDefault="00B25355" w:rsidP="00B2535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AIS 600     Contemporary Issues in the American Indian Community </w:t>
      </w:r>
    </w:p>
    <w:p w14:paraId="7F4A1767" w14:textId="77777777" w:rsidR="008F48E6" w:rsidRDefault="008F48E6" w:rsidP="008F48E6">
      <w:pPr>
        <w:shd w:val="clear" w:color="auto" w:fill="FFFFFF"/>
        <w:spacing w:after="0" w:line="240" w:lineRule="auto"/>
        <w:ind w:left="360"/>
        <w:textAlignment w:val="baseline"/>
        <w:rPr>
          <w:rFonts w:ascii="Arial" w:eastAsia="Times New Roman" w:hAnsi="Arial" w:cs="Arial"/>
          <w:color w:val="000000" w:themeColor="text1"/>
          <w:sz w:val="20"/>
          <w:szCs w:val="20"/>
        </w:rPr>
      </w:pPr>
    </w:p>
    <w:p w14:paraId="5870DA0E" w14:textId="77777777" w:rsidR="008F48E6" w:rsidRPr="008F48E6" w:rsidRDefault="008F48E6" w:rsidP="008F48E6">
      <w:pPr>
        <w:shd w:val="clear" w:color="auto" w:fill="FFFFFF"/>
        <w:spacing w:after="0" w:line="240" w:lineRule="auto"/>
        <w:ind w:left="360"/>
        <w:textAlignment w:val="baseline"/>
        <w:rPr>
          <w:rFonts w:ascii="Arial" w:eastAsia="Times New Roman" w:hAnsi="Arial" w:cs="Arial"/>
          <w:color w:val="000000" w:themeColor="text1"/>
          <w:sz w:val="20"/>
          <w:szCs w:val="20"/>
        </w:rPr>
      </w:pPr>
    </w:p>
    <w:p w14:paraId="7C6A2CDD" w14:textId="77777777" w:rsidR="008F48E6" w:rsidRDefault="008F48E6" w:rsidP="008F48E6">
      <w:pPr>
        <w:pStyle w:val="ListParagraph"/>
        <w:shd w:val="clear" w:color="auto" w:fill="FFFFFF"/>
        <w:spacing w:after="0" w:line="240" w:lineRule="auto"/>
        <w:textAlignment w:val="baseline"/>
        <w:rPr>
          <w:rFonts w:ascii="Arial" w:eastAsia="Times New Roman" w:hAnsi="Arial" w:cs="Arial"/>
          <w:color w:val="000000" w:themeColor="text1"/>
          <w:sz w:val="20"/>
          <w:szCs w:val="20"/>
        </w:rPr>
      </w:pPr>
    </w:p>
    <w:p w14:paraId="10481C10" w14:textId="77777777" w:rsidR="00D2726B" w:rsidRPr="008225A6" w:rsidRDefault="000820CF" w:rsidP="005E030E">
      <w:pPr>
        <w:pBdr>
          <w:top w:val="single" w:sz="4" w:space="1" w:color="auto"/>
          <w:left w:val="single" w:sz="4" w:space="4" w:color="auto"/>
          <w:bottom w:val="single" w:sz="4" w:space="1" w:color="auto"/>
          <w:right w:val="single" w:sz="4" w:space="4" w:color="auto"/>
        </w:pBdr>
        <w:shd w:val="clear" w:color="auto" w:fill="FFFFFF"/>
        <w:spacing w:after="60" w:line="240" w:lineRule="auto"/>
        <w:jc w:val="center"/>
        <w:textAlignment w:val="baseline"/>
        <w:rPr>
          <w:rFonts w:ascii="Arial" w:hAnsi="Arial" w:cs="Arial"/>
          <w:b/>
          <w:bCs/>
          <w:color w:val="464666"/>
          <w:sz w:val="24"/>
          <w:szCs w:val="24"/>
        </w:rPr>
      </w:pPr>
      <w:r>
        <w:rPr>
          <w:rFonts w:ascii="Arial" w:hAnsi="Arial" w:cs="Arial"/>
          <w:b/>
          <w:bCs/>
          <w:color w:val="886600"/>
          <w:sz w:val="24"/>
          <w:szCs w:val="24"/>
        </w:rPr>
        <w:t xml:space="preserve">College of </w:t>
      </w:r>
      <w:r w:rsidR="00256D28">
        <w:rPr>
          <w:rFonts w:ascii="Arial" w:hAnsi="Arial" w:cs="Arial"/>
          <w:b/>
          <w:bCs/>
          <w:color w:val="886600"/>
          <w:sz w:val="24"/>
          <w:szCs w:val="24"/>
        </w:rPr>
        <w:t>Liberal and Creative Arts</w:t>
      </w:r>
    </w:p>
    <w:p w14:paraId="39695C5E" w14:textId="77777777" w:rsidR="004F3EDD" w:rsidRPr="008225A6" w:rsidRDefault="00256D28" w:rsidP="005E030E">
      <w:pPr>
        <w:pBdr>
          <w:top w:val="single" w:sz="4" w:space="1" w:color="auto"/>
          <w:left w:val="single" w:sz="4" w:space="4" w:color="auto"/>
          <w:bottom w:val="single" w:sz="4" w:space="1" w:color="auto"/>
          <w:right w:val="single" w:sz="4" w:space="4" w:color="auto"/>
        </w:pBdr>
        <w:shd w:val="clear" w:color="auto" w:fill="FFFFFF"/>
        <w:spacing w:after="60" w:line="240" w:lineRule="auto"/>
        <w:jc w:val="center"/>
        <w:textAlignment w:val="baseline"/>
        <w:rPr>
          <w:rStyle w:val="normal2"/>
        </w:rPr>
      </w:pPr>
      <w:r>
        <w:rPr>
          <w:rFonts w:ascii="Arial" w:hAnsi="Arial" w:cs="Arial"/>
          <w:b/>
          <w:bCs/>
          <w:color w:val="464666"/>
          <w:sz w:val="24"/>
          <w:szCs w:val="24"/>
        </w:rPr>
        <w:t xml:space="preserve">History </w:t>
      </w:r>
      <w:r w:rsidR="008B0AE6">
        <w:rPr>
          <w:rFonts w:ascii="Arial" w:hAnsi="Arial" w:cs="Arial"/>
          <w:b/>
          <w:bCs/>
          <w:color w:val="464666"/>
          <w:sz w:val="24"/>
          <w:szCs w:val="24"/>
        </w:rPr>
        <w:t>(BA</w:t>
      </w:r>
      <w:r w:rsidR="00D2726B" w:rsidRPr="008225A6">
        <w:rPr>
          <w:rFonts w:ascii="Arial" w:hAnsi="Arial" w:cs="Arial"/>
          <w:b/>
          <w:bCs/>
          <w:color w:val="464666"/>
          <w:sz w:val="24"/>
          <w:szCs w:val="24"/>
        </w:rPr>
        <w:t>)</w:t>
      </w:r>
      <w:r>
        <w:rPr>
          <w:rFonts w:ascii="Arial" w:hAnsi="Arial" w:cs="Arial"/>
          <w:b/>
          <w:bCs/>
          <w:color w:val="464666"/>
          <w:sz w:val="24"/>
          <w:szCs w:val="24"/>
        </w:rPr>
        <w:t xml:space="preserve"> – 39</w:t>
      </w:r>
      <w:r w:rsidR="00743A8D" w:rsidRPr="008225A6">
        <w:rPr>
          <w:rFonts w:ascii="Arial" w:hAnsi="Arial" w:cs="Arial"/>
          <w:b/>
          <w:bCs/>
          <w:color w:val="464666"/>
          <w:sz w:val="24"/>
          <w:szCs w:val="24"/>
        </w:rPr>
        <w:t xml:space="preserve"> units</w:t>
      </w:r>
    </w:p>
    <w:p w14:paraId="1A0951BA" w14:textId="77777777" w:rsidR="00D2726B" w:rsidRPr="008225A6" w:rsidRDefault="00D2726B" w:rsidP="00D2726B">
      <w:pPr>
        <w:shd w:val="clear" w:color="auto" w:fill="FFFFFF"/>
        <w:spacing w:after="60" w:line="240" w:lineRule="auto"/>
        <w:textAlignment w:val="baseline"/>
        <w:rPr>
          <w:rStyle w:val="normal2"/>
        </w:rPr>
      </w:pPr>
    </w:p>
    <w:p w14:paraId="7290FC4C" w14:textId="77777777" w:rsidR="00006627" w:rsidRDefault="00006627" w:rsidP="00D20BA4">
      <w:pPr>
        <w:shd w:val="clear" w:color="auto" w:fill="FFFFFF"/>
        <w:spacing w:after="0" w:line="240" w:lineRule="auto"/>
        <w:textAlignment w:val="baseline"/>
        <w:rPr>
          <w:rFonts w:ascii="Arial" w:eastAsia="Times New Roman" w:hAnsi="Arial" w:cs="Arial"/>
          <w:color w:val="000000" w:themeColor="text1"/>
          <w:sz w:val="20"/>
          <w:szCs w:val="20"/>
        </w:rPr>
      </w:pPr>
      <w:r w:rsidRPr="00D20BA4">
        <w:rPr>
          <w:rFonts w:ascii="Arial" w:eastAsia="Times New Roman" w:hAnsi="Arial" w:cs="Arial"/>
          <w:color w:val="000000" w:themeColor="text1"/>
          <w:sz w:val="20"/>
          <w:szCs w:val="20"/>
        </w:rPr>
        <w:t xml:space="preserve">The following sample is based on the </w:t>
      </w:r>
      <w:r w:rsidR="00256D28">
        <w:rPr>
          <w:rFonts w:ascii="Arial" w:eastAsia="Times New Roman" w:hAnsi="Arial" w:cs="Arial"/>
          <w:color w:val="000000" w:themeColor="text1"/>
          <w:sz w:val="20"/>
          <w:szCs w:val="20"/>
        </w:rPr>
        <w:t>American History emphasis.</w:t>
      </w:r>
      <w:r w:rsidRPr="00D20BA4">
        <w:rPr>
          <w:rFonts w:ascii="Arial" w:eastAsia="Times New Roman" w:hAnsi="Arial" w:cs="Arial"/>
          <w:color w:val="000000" w:themeColor="text1"/>
          <w:sz w:val="20"/>
          <w:szCs w:val="20"/>
        </w:rPr>
        <w:t xml:space="preserve"> </w:t>
      </w:r>
    </w:p>
    <w:p w14:paraId="3F2BE47F" w14:textId="77777777" w:rsidR="00D20BA4" w:rsidRPr="00D20BA4" w:rsidRDefault="00D20BA4" w:rsidP="00D20BA4">
      <w:pPr>
        <w:shd w:val="clear" w:color="auto" w:fill="FFFFFF"/>
        <w:spacing w:after="0" w:line="240" w:lineRule="auto"/>
        <w:textAlignment w:val="baseline"/>
        <w:rPr>
          <w:rFonts w:ascii="Arial" w:eastAsia="Times New Roman" w:hAnsi="Arial" w:cs="Arial"/>
          <w:color w:val="000000" w:themeColor="text1"/>
          <w:sz w:val="20"/>
          <w:szCs w:val="20"/>
        </w:rPr>
      </w:pPr>
    </w:p>
    <w:p w14:paraId="11E9C3C4" w14:textId="77777777" w:rsidR="00006627" w:rsidRPr="00D20BA4" w:rsidRDefault="00256D28" w:rsidP="00D20BA4">
      <w:pPr>
        <w:shd w:val="clear" w:color="auto" w:fill="FFFFFF"/>
        <w:spacing w:after="0" w:line="240" w:lineRule="auto"/>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highlight w:val="cyan"/>
        </w:rPr>
        <w:t>15</w:t>
      </w:r>
      <w:r w:rsidR="00006627" w:rsidRPr="00D20BA4">
        <w:rPr>
          <w:rFonts w:ascii="Arial" w:eastAsia="Times New Roman" w:hAnsi="Arial" w:cs="Arial"/>
          <w:color w:val="000000" w:themeColor="text1"/>
          <w:sz w:val="20"/>
          <w:szCs w:val="20"/>
          <w:highlight w:val="cyan"/>
        </w:rPr>
        <w:t xml:space="preserve"> units (highlighted) can double count for G</w:t>
      </w:r>
      <w:r w:rsidR="00D9686B">
        <w:rPr>
          <w:rFonts w:ascii="Arial" w:eastAsia="Times New Roman" w:hAnsi="Arial" w:cs="Arial"/>
          <w:color w:val="000000" w:themeColor="text1"/>
          <w:sz w:val="20"/>
          <w:szCs w:val="20"/>
          <w:highlight w:val="cyan"/>
        </w:rPr>
        <w:t xml:space="preserve">E and </w:t>
      </w:r>
      <w:r>
        <w:rPr>
          <w:rFonts w:ascii="Arial" w:eastAsia="Times New Roman" w:hAnsi="Arial" w:cs="Arial"/>
          <w:color w:val="000000" w:themeColor="text1"/>
          <w:sz w:val="20"/>
          <w:szCs w:val="20"/>
          <w:highlight w:val="cyan"/>
        </w:rPr>
        <w:t xml:space="preserve">HIST </w:t>
      </w:r>
      <w:r w:rsidR="00006627" w:rsidRPr="00D20BA4">
        <w:rPr>
          <w:rFonts w:ascii="Arial" w:eastAsia="Times New Roman" w:hAnsi="Arial" w:cs="Arial"/>
          <w:color w:val="000000" w:themeColor="text1"/>
          <w:sz w:val="20"/>
          <w:szCs w:val="20"/>
          <w:highlight w:val="cyan"/>
        </w:rPr>
        <w:t xml:space="preserve">major, fulfilling </w:t>
      </w:r>
      <w:r w:rsidR="004F6C5B" w:rsidRPr="00D20BA4">
        <w:rPr>
          <w:rFonts w:ascii="Arial" w:eastAsia="Times New Roman" w:hAnsi="Arial" w:cs="Arial"/>
          <w:color w:val="000000" w:themeColor="text1"/>
          <w:sz w:val="20"/>
          <w:szCs w:val="20"/>
          <w:highlight w:val="cyan"/>
        </w:rPr>
        <w:t xml:space="preserve">GP, </w:t>
      </w:r>
      <w:r w:rsidR="00006627" w:rsidRPr="00D20BA4">
        <w:rPr>
          <w:rFonts w:ascii="Arial" w:eastAsia="Times New Roman" w:hAnsi="Arial" w:cs="Arial"/>
          <w:color w:val="000000" w:themeColor="text1"/>
          <w:sz w:val="20"/>
          <w:szCs w:val="20"/>
          <w:highlight w:val="cyan"/>
        </w:rPr>
        <w:t>UD Human Diversity.</w:t>
      </w:r>
      <w:r w:rsidR="00006627" w:rsidRPr="00D20BA4">
        <w:rPr>
          <w:rFonts w:ascii="Arial" w:eastAsia="Times New Roman" w:hAnsi="Arial" w:cs="Arial"/>
          <w:color w:val="000000" w:themeColor="text1"/>
          <w:sz w:val="20"/>
          <w:szCs w:val="20"/>
        </w:rPr>
        <w:t xml:space="preserve"> </w:t>
      </w:r>
      <w:r w:rsidR="00D9686B">
        <w:rPr>
          <w:rFonts w:ascii="Arial" w:eastAsia="Times New Roman" w:hAnsi="Arial" w:cs="Arial"/>
          <w:color w:val="000000" w:themeColor="text1"/>
          <w:sz w:val="20"/>
          <w:szCs w:val="20"/>
        </w:rPr>
        <w:t xml:space="preserve"> (NOTE: </w:t>
      </w:r>
      <w:r w:rsidR="000D42C5">
        <w:rPr>
          <w:rFonts w:ascii="Arial" w:eastAsia="Times New Roman" w:hAnsi="Arial" w:cs="Arial"/>
          <w:color w:val="000000" w:themeColor="text1"/>
          <w:sz w:val="20"/>
          <w:szCs w:val="20"/>
        </w:rPr>
        <w:t xml:space="preserve">DR. TREVOR , </w:t>
      </w:r>
      <w:r w:rsidR="00D9686B">
        <w:rPr>
          <w:rFonts w:ascii="Arial" w:eastAsia="Times New Roman" w:hAnsi="Arial" w:cs="Arial"/>
          <w:color w:val="000000" w:themeColor="text1"/>
          <w:sz w:val="20"/>
          <w:szCs w:val="20"/>
        </w:rPr>
        <w:t>PLEASE MODIFY AS NECESSARY. )</w:t>
      </w:r>
    </w:p>
    <w:p w14:paraId="5007F1B2" w14:textId="77777777" w:rsidR="00F746D5" w:rsidRDefault="00F746D5" w:rsidP="00D20BA4">
      <w:pPr>
        <w:shd w:val="clear" w:color="auto" w:fill="FFFFFF"/>
        <w:spacing w:after="0" w:line="240" w:lineRule="auto"/>
        <w:textAlignment w:val="baseline"/>
        <w:rPr>
          <w:rFonts w:ascii="Arial" w:eastAsia="Times New Roman" w:hAnsi="Arial" w:cs="Arial"/>
          <w:color w:val="000000" w:themeColor="text1"/>
          <w:sz w:val="20"/>
          <w:szCs w:val="20"/>
        </w:rPr>
      </w:pPr>
    </w:p>
    <w:p w14:paraId="5BD01C0B" w14:textId="77777777" w:rsidR="00E3461D" w:rsidRDefault="000820CF" w:rsidP="00D20BA4">
      <w:pPr>
        <w:shd w:val="clear" w:color="auto" w:fill="FFFFFF"/>
        <w:spacing w:after="0" w:line="240" w:lineRule="auto"/>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Note: </w:t>
      </w:r>
      <w:r w:rsidR="00256D28">
        <w:rPr>
          <w:rFonts w:ascii="Arial" w:eastAsia="Times New Roman" w:hAnsi="Arial" w:cs="Arial"/>
          <w:color w:val="000000" w:themeColor="text1"/>
          <w:sz w:val="20"/>
          <w:szCs w:val="20"/>
        </w:rPr>
        <w:t>HIST</w:t>
      </w:r>
      <w:r w:rsidR="00E3461D" w:rsidRPr="00D20BA4">
        <w:rPr>
          <w:rFonts w:ascii="Arial" w:eastAsia="Times New Roman" w:hAnsi="Arial" w:cs="Arial"/>
          <w:color w:val="000000" w:themeColor="text1"/>
          <w:sz w:val="20"/>
          <w:szCs w:val="20"/>
        </w:rPr>
        <w:t xml:space="preserve"> courses that fulfill other GE requirements are not factored in.</w:t>
      </w:r>
    </w:p>
    <w:p w14:paraId="59D0BECA" w14:textId="77777777" w:rsidR="00D20BA4" w:rsidRDefault="00D20BA4" w:rsidP="00D20BA4">
      <w:pPr>
        <w:shd w:val="clear" w:color="auto" w:fill="FFFFFF"/>
        <w:spacing w:after="0" w:line="240" w:lineRule="auto"/>
        <w:textAlignment w:val="baseline"/>
        <w:rPr>
          <w:rFonts w:ascii="Arial" w:eastAsia="Times New Roman" w:hAnsi="Arial" w:cs="Arial"/>
          <w:color w:val="000000" w:themeColor="text1"/>
          <w:sz w:val="20"/>
          <w:szCs w:val="20"/>
        </w:rPr>
      </w:pPr>
    </w:p>
    <w:p w14:paraId="383441B2" w14:textId="77777777" w:rsidR="00256D28" w:rsidRPr="00256D28" w:rsidRDefault="00256D28" w:rsidP="00256D28">
      <w:pPr>
        <w:spacing w:before="100" w:beforeAutospacing="1" w:after="100" w:afterAutospacing="1" w:line="240" w:lineRule="auto"/>
        <w:outlineLvl w:val="2"/>
        <w:rPr>
          <w:rFonts w:ascii="Arial" w:eastAsia="Times New Roman" w:hAnsi="Arial" w:cs="Arial"/>
          <w:b/>
          <w:bCs/>
          <w:sz w:val="20"/>
          <w:szCs w:val="20"/>
        </w:rPr>
      </w:pPr>
      <w:r w:rsidRPr="00256D28">
        <w:rPr>
          <w:rFonts w:ascii="Arial" w:eastAsia="Times New Roman" w:hAnsi="Arial" w:cs="Arial"/>
          <w:b/>
          <w:bCs/>
          <w:sz w:val="20"/>
          <w:szCs w:val="20"/>
        </w:rPr>
        <w:t>History (B.A.) — 39 units</w:t>
      </w:r>
    </w:p>
    <w:p w14:paraId="47C91C3C" w14:textId="77777777" w:rsidR="00256D28" w:rsidRPr="00256D28" w:rsidRDefault="00256D28" w:rsidP="00256D28">
      <w:pPr>
        <w:spacing w:before="100" w:beforeAutospacing="1" w:after="100" w:afterAutospacing="1" w:line="240" w:lineRule="auto"/>
        <w:rPr>
          <w:rFonts w:ascii="Arial" w:hAnsi="Arial" w:cs="Arial"/>
          <w:sz w:val="20"/>
          <w:szCs w:val="20"/>
        </w:rPr>
      </w:pPr>
      <w:r w:rsidRPr="00256D28">
        <w:rPr>
          <w:rFonts w:ascii="Arial" w:hAnsi="Arial" w:cs="Arial"/>
          <w:sz w:val="20"/>
          <w:szCs w:val="20"/>
        </w:rPr>
        <w:lastRenderedPageBreak/>
        <w:t>Courses are 3 units unless otherwise indicated.</w:t>
      </w:r>
    </w:p>
    <w:p w14:paraId="094D0A15" w14:textId="77777777" w:rsidR="00256D28" w:rsidRPr="00256D28" w:rsidRDefault="00256D28" w:rsidP="00256D28">
      <w:pPr>
        <w:spacing w:before="100" w:beforeAutospacing="1" w:after="100" w:afterAutospacing="1" w:line="240" w:lineRule="auto"/>
        <w:outlineLvl w:val="3"/>
        <w:rPr>
          <w:rFonts w:ascii="Arial" w:eastAsia="Times New Roman" w:hAnsi="Arial" w:cs="Arial"/>
          <w:b/>
          <w:bCs/>
          <w:sz w:val="20"/>
          <w:szCs w:val="20"/>
        </w:rPr>
      </w:pPr>
      <w:r w:rsidRPr="00256D28">
        <w:rPr>
          <w:rFonts w:ascii="Arial" w:eastAsia="Times New Roman" w:hAnsi="Arial" w:cs="Arial"/>
          <w:b/>
          <w:bCs/>
          <w:sz w:val="20"/>
          <w:szCs w:val="20"/>
        </w:rPr>
        <w:t>Required Courses (15 units)</w:t>
      </w:r>
    </w:p>
    <w:p w14:paraId="6B888AC3" w14:textId="77777777" w:rsidR="00256D28" w:rsidRDefault="00256D28" w:rsidP="00256D28">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HIST 110</w:t>
      </w:r>
      <w:r>
        <w:rPr>
          <w:rFonts w:ascii="Arial" w:eastAsia="Times New Roman" w:hAnsi="Arial" w:cs="Arial"/>
          <w:sz w:val="20"/>
          <w:szCs w:val="20"/>
        </w:rPr>
        <w:tab/>
        <w:t>History of Western Civilization I</w:t>
      </w:r>
    </w:p>
    <w:p w14:paraId="70405173" w14:textId="77777777" w:rsidR="00256D28" w:rsidRDefault="00256D28" w:rsidP="00256D28">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HIST 111</w:t>
      </w:r>
      <w:r>
        <w:rPr>
          <w:rFonts w:ascii="Arial" w:eastAsia="Times New Roman" w:hAnsi="Arial" w:cs="Arial"/>
          <w:sz w:val="20"/>
          <w:szCs w:val="20"/>
        </w:rPr>
        <w:tab/>
        <w:t>History of Western Civilization II</w:t>
      </w:r>
    </w:p>
    <w:p w14:paraId="6E81974B" w14:textId="77777777" w:rsidR="00256D28" w:rsidRDefault="00256D28" w:rsidP="00256D2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Or </w:t>
      </w:r>
    </w:p>
    <w:p w14:paraId="7C961573" w14:textId="77777777" w:rsidR="00256D28" w:rsidRDefault="00256D28" w:rsidP="00256D28">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HIST 114</w:t>
      </w:r>
      <w:r>
        <w:rPr>
          <w:rFonts w:ascii="Arial" w:eastAsia="Times New Roman" w:hAnsi="Arial" w:cs="Arial"/>
          <w:sz w:val="20"/>
          <w:szCs w:val="20"/>
        </w:rPr>
        <w:tab/>
        <w:t xml:space="preserve">World History to 1500 </w:t>
      </w:r>
    </w:p>
    <w:p w14:paraId="24C1CAB3" w14:textId="77777777" w:rsidR="00256D28" w:rsidRDefault="00256D28" w:rsidP="00256D28">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HIST 115</w:t>
      </w:r>
      <w:r>
        <w:rPr>
          <w:rFonts w:ascii="Arial" w:eastAsia="Times New Roman" w:hAnsi="Arial" w:cs="Arial"/>
          <w:sz w:val="20"/>
          <w:szCs w:val="20"/>
        </w:rPr>
        <w:tab/>
        <w:t xml:space="preserve">World History Since 1500 </w:t>
      </w:r>
    </w:p>
    <w:p w14:paraId="3989FA7D" w14:textId="77777777" w:rsidR="00256D28" w:rsidRPr="00256D28" w:rsidRDefault="00256D28" w:rsidP="00256D28">
      <w:pPr>
        <w:spacing w:after="72" w:line="240" w:lineRule="auto"/>
        <w:ind w:left="288"/>
        <w:rPr>
          <w:rFonts w:ascii="Arial" w:hAnsi="Arial" w:cs="Arial"/>
          <w:sz w:val="20"/>
          <w:szCs w:val="20"/>
        </w:rPr>
      </w:pPr>
      <w:r>
        <w:rPr>
          <w:rFonts w:ascii="Arial" w:hAnsi="Arial" w:cs="Arial"/>
          <w:sz w:val="20"/>
          <w:szCs w:val="20"/>
        </w:rPr>
        <w:t xml:space="preserve">Note: </w:t>
      </w:r>
      <w:r w:rsidRPr="00256D28">
        <w:rPr>
          <w:rFonts w:ascii="Arial" w:hAnsi="Arial" w:cs="Arial"/>
          <w:sz w:val="20"/>
          <w:szCs w:val="20"/>
        </w:rPr>
        <w:t>HIST 110/HIST 115 or HIST 111/HIST 114 may be substituted on advisement</w:t>
      </w:r>
    </w:p>
    <w:p w14:paraId="7D5B4F7E" w14:textId="77777777" w:rsidR="00256D28" w:rsidRDefault="00256D28" w:rsidP="00256D28">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HIST </w:t>
      </w:r>
      <w:r w:rsidR="00A96342">
        <w:rPr>
          <w:rFonts w:ascii="Arial" w:eastAsia="Times New Roman" w:hAnsi="Arial" w:cs="Arial"/>
          <w:sz w:val="20"/>
          <w:szCs w:val="20"/>
        </w:rPr>
        <w:t xml:space="preserve">120 </w:t>
      </w:r>
      <w:r w:rsidR="00A96342">
        <w:rPr>
          <w:rFonts w:ascii="Arial" w:eastAsia="Times New Roman" w:hAnsi="Arial" w:cs="Arial"/>
          <w:sz w:val="20"/>
          <w:szCs w:val="20"/>
        </w:rPr>
        <w:tab/>
        <w:t xml:space="preserve">History of the U.S. through Reconstruction </w:t>
      </w:r>
    </w:p>
    <w:p w14:paraId="33059CEB" w14:textId="77777777" w:rsidR="00A96342" w:rsidRDefault="00A96342" w:rsidP="00256D28">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HIST 121 </w:t>
      </w:r>
      <w:r>
        <w:rPr>
          <w:rFonts w:ascii="Arial" w:eastAsia="Times New Roman" w:hAnsi="Arial" w:cs="Arial"/>
          <w:sz w:val="20"/>
          <w:szCs w:val="20"/>
        </w:rPr>
        <w:tab/>
        <w:t xml:space="preserve">History of the U.S. since Reconstruction </w:t>
      </w:r>
    </w:p>
    <w:p w14:paraId="7961BEDB" w14:textId="77777777" w:rsidR="00A96342" w:rsidRDefault="00A96342" w:rsidP="00256D28">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HIST 300 GW</w:t>
      </w:r>
      <w:r>
        <w:rPr>
          <w:rFonts w:ascii="Arial" w:eastAsia="Times New Roman" w:hAnsi="Arial" w:cs="Arial"/>
          <w:sz w:val="20"/>
          <w:szCs w:val="20"/>
        </w:rPr>
        <w:tab/>
        <w:t>Seminar in Historical Analysis – GWAR</w:t>
      </w:r>
    </w:p>
    <w:p w14:paraId="35E3CF72" w14:textId="77777777" w:rsidR="00F746D5" w:rsidRPr="00D20BA4" w:rsidRDefault="00F746D5" w:rsidP="00D20BA4">
      <w:pPr>
        <w:shd w:val="clear" w:color="auto" w:fill="FFFFFF"/>
        <w:spacing w:after="0" w:line="240" w:lineRule="auto"/>
        <w:textAlignment w:val="baseline"/>
        <w:rPr>
          <w:rFonts w:ascii="Arial" w:eastAsia="Times New Roman" w:hAnsi="Arial" w:cs="Arial"/>
          <w:color w:val="000000" w:themeColor="text1"/>
          <w:sz w:val="20"/>
          <w:szCs w:val="20"/>
        </w:rPr>
      </w:pPr>
    </w:p>
    <w:p w14:paraId="7F9A13DD" w14:textId="77777777" w:rsidR="004F3EDD" w:rsidRDefault="00E56CE9" w:rsidP="00D20BA4">
      <w:pPr>
        <w:pBdr>
          <w:top w:val="single" w:sz="12" w:space="4" w:color="DDDDCC"/>
        </w:pBdr>
        <w:shd w:val="clear" w:color="auto" w:fill="FFFFFF"/>
        <w:spacing w:after="0" w:line="240" w:lineRule="auto"/>
        <w:textAlignment w:val="baseline"/>
        <w:outlineLvl w:val="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Field of Emphasis (2</w:t>
      </w:r>
      <w:r w:rsidR="000820CF">
        <w:rPr>
          <w:rFonts w:ascii="Arial" w:eastAsia="Times New Roman" w:hAnsi="Arial" w:cs="Arial"/>
          <w:color w:val="000000" w:themeColor="text1"/>
          <w:sz w:val="20"/>
          <w:szCs w:val="20"/>
        </w:rPr>
        <w:t>4</w:t>
      </w:r>
      <w:r w:rsidR="004F6C5B" w:rsidRPr="00D20BA4">
        <w:rPr>
          <w:rFonts w:ascii="Arial" w:eastAsia="Times New Roman" w:hAnsi="Arial" w:cs="Arial"/>
          <w:color w:val="000000" w:themeColor="text1"/>
          <w:sz w:val="20"/>
          <w:szCs w:val="20"/>
        </w:rPr>
        <w:t xml:space="preserve"> units)</w:t>
      </w:r>
    </w:p>
    <w:p w14:paraId="54F9021D" w14:textId="77777777" w:rsidR="00F746D5" w:rsidRDefault="00F746D5" w:rsidP="00D20BA4">
      <w:pPr>
        <w:pBdr>
          <w:top w:val="single" w:sz="12" w:space="4" w:color="DDDDCC"/>
        </w:pBdr>
        <w:shd w:val="clear" w:color="auto" w:fill="FFFFFF"/>
        <w:spacing w:after="0" w:line="240" w:lineRule="auto"/>
        <w:textAlignment w:val="baseline"/>
        <w:outlineLvl w:val="4"/>
        <w:rPr>
          <w:rFonts w:ascii="Arial" w:eastAsia="Times New Roman" w:hAnsi="Arial" w:cs="Arial"/>
          <w:color w:val="000000" w:themeColor="text1"/>
          <w:sz w:val="20"/>
          <w:szCs w:val="20"/>
        </w:rPr>
      </w:pPr>
    </w:p>
    <w:p w14:paraId="6FD3040D" w14:textId="77777777" w:rsidR="00E56CE9" w:rsidRDefault="00E56CE9" w:rsidP="00E56CE9">
      <w:pPr>
        <w:pStyle w:val="NormalWeb"/>
      </w:pPr>
      <w:r>
        <w:t xml:space="preserve">Students should complete 12 units in </w:t>
      </w:r>
      <w:r>
        <w:rPr>
          <w:rStyle w:val="Emphasis"/>
        </w:rPr>
        <w:t>one</w:t>
      </w:r>
      <w:r>
        <w:t xml:space="preserve"> field of emphasis and 6 units in </w:t>
      </w:r>
      <w:r>
        <w:rPr>
          <w:rStyle w:val="Emphasis"/>
        </w:rPr>
        <w:t>each</w:t>
      </w:r>
      <w:r>
        <w:t xml:space="preserve"> of the other </w:t>
      </w:r>
      <w:r>
        <w:rPr>
          <w:rStyle w:val="Emphasis"/>
        </w:rPr>
        <w:t>two</w:t>
      </w:r>
      <w:r>
        <w:t xml:space="preserve"> fields of emphasis.</w:t>
      </w:r>
    </w:p>
    <w:p w14:paraId="0D4F47AF" w14:textId="77777777" w:rsidR="00E56CE9" w:rsidRDefault="00E56CE9" w:rsidP="00E56CE9">
      <w:pPr>
        <w:numPr>
          <w:ilvl w:val="0"/>
          <w:numId w:val="14"/>
        </w:numPr>
        <w:spacing w:before="100" w:beforeAutospacing="1" w:after="100" w:afterAutospacing="1" w:line="240" w:lineRule="auto"/>
        <w:rPr>
          <w:rFonts w:eastAsia="Times New Roman" w:cs="Times New Roman"/>
        </w:rPr>
      </w:pPr>
      <w:r>
        <w:rPr>
          <w:rFonts w:eastAsia="Times New Roman" w:cs="Times New Roman"/>
        </w:rPr>
        <w:t>American History (Primary Emphasis)</w:t>
      </w:r>
    </w:p>
    <w:p w14:paraId="357DB9D9" w14:textId="77777777" w:rsidR="00E56CE9" w:rsidRDefault="00E56CE9" w:rsidP="00E56CE9">
      <w:pPr>
        <w:numPr>
          <w:ilvl w:val="0"/>
          <w:numId w:val="14"/>
        </w:numPr>
        <w:spacing w:before="100" w:beforeAutospacing="1" w:after="100" w:afterAutospacing="1" w:line="240" w:lineRule="auto"/>
        <w:rPr>
          <w:rFonts w:eastAsia="Times New Roman" w:cs="Times New Roman"/>
        </w:rPr>
      </w:pPr>
      <w:r>
        <w:rPr>
          <w:rFonts w:eastAsia="Times New Roman" w:cs="Times New Roman"/>
        </w:rPr>
        <w:t>Choose two fields from among the following: Africa, Asia, Europe (either Europe before 1500 or Europe since 1500), Latin America, or the Middle East.</w:t>
      </w:r>
    </w:p>
    <w:p w14:paraId="334F994B" w14:textId="77777777" w:rsidR="00E56CE9" w:rsidRDefault="00E56CE9" w:rsidP="00E56CE9">
      <w:pPr>
        <w:pStyle w:val="NormalWeb"/>
      </w:pPr>
      <w:r>
        <w:rPr>
          <w:rStyle w:val="Strong"/>
        </w:rPr>
        <w:t>Note:</w:t>
      </w:r>
      <w:r>
        <w:t xml:space="preserve"> A minimum of 40 upper division units must be completed for the degree (including upper division units required for the major, general education, electives, etc.). A student can complete this major yet not attain the necessary number of upper division units required for graduation. In this case additional upper division courses will be needed to reach the required total.</w:t>
      </w:r>
    </w:p>
    <w:p w14:paraId="0FB89576" w14:textId="77777777" w:rsidR="00E56CE9" w:rsidRDefault="00E56CE9" w:rsidP="00E56CE9">
      <w:pPr>
        <w:pStyle w:val="NormalWeb"/>
      </w:pPr>
      <w:r>
        <w:t> All history majors must include at least one proseminar (HIST 640, 642, or 644). This seminar should be taken after HIST 300 GW and should preferably be in the primary field, although it may be in any field of emphasis. Twenty seven of the 39 units required for the major must be upper division. History majors cannot choose CR/NC grading in more than two history courses for their major, nor elect CR/NC grading in HIST 300 GW or their proseminar. With the consent of their advisor, students may offer up to six units from other departments to count toward their history major.</w:t>
      </w:r>
    </w:p>
    <w:p w14:paraId="374A80B9" w14:textId="77777777" w:rsidR="00A96342" w:rsidRPr="00D20BA4" w:rsidRDefault="00A96342" w:rsidP="00D20BA4">
      <w:pPr>
        <w:pBdr>
          <w:top w:val="single" w:sz="12" w:space="4" w:color="DDDDCC"/>
        </w:pBdr>
        <w:shd w:val="clear" w:color="auto" w:fill="FFFFFF"/>
        <w:spacing w:after="0" w:line="240" w:lineRule="auto"/>
        <w:textAlignment w:val="baseline"/>
        <w:outlineLvl w:val="4"/>
        <w:rPr>
          <w:rFonts w:ascii="Arial" w:eastAsia="Times New Roman" w:hAnsi="Arial" w:cs="Arial"/>
          <w:color w:val="000000" w:themeColor="text1"/>
          <w:sz w:val="20"/>
          <w:szCs w:val="20"/>
        </w:rPr>
      </w:pPr>
    </w:p>
    <w:p w14:paraId="4038FD2B" w14:textId="77777777" w:rsidR="00F746D5" w:rsidRDefault="00F746D5" w:rsidP="00D20BA4">
      <w:pPr>
        <w:shd w:val="clear" w:color="auto" w:fill="FFFFFF"/>
        <w:spacing w:after="0" w:line="240" w:lineRule="auto"/>
        <w:textAlignment w:val="baseline"/>
        <w:outlineLvl w:val="4"/>
        <w:rPr>
          <w:rFonts w:ascii="Arial" w:hAnsi="Arial" w:cs="Arial"/>
          <w:color w:val="000000" w:themeColor="text1"/>
          <w:sz w:val="20"/>
          <w:szCs w:val="20"/>
        </w:rPr>
      </w:pPr>
    </w:p>
    <w:sectPr w:rsidR="00F746D5" w:rsidSect="00487C2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0D0"/>
    <w:multiLevelType w:val="hybridMultilevel"/>
    <w:tmpl w:val="A7F4BF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4B5DFE"/>
    <w:multiLevelType w:val="hybridMultilevel"/>
    <w:tmpl w:val="432660E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96494"/>
    <w:multiLevelType w:val="hybridMultilevel"/>
    <w:tmpl w:val="BD2AAFA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7C6FAF"/>
    <w:multiLevelType w:val="hybridMultilevel"/>
    <w:tmpl w:val="A816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E3AA2"/>
    <w:multiLevelType w:val="hybridMultilevel"/>
    <w:tmpl w:val="433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C030E"/>
    <w:multiLevelType w:val="hybridMultilevel"/>
    <w:tmpl w:val="C7BC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867C8"/>
    <w:multiLevelType w:val="multilevel"/>
    <w:tmpl w:val="4772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21A55"/>
    <w:multiLevelType w:val="hybridMultilevel"/>
    <w:tmpl w:val="A5F4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B1152"/>
    <w:multiLevelType w:val="hybridMultilevel"/>
    <w:tmpl w:val="6C36D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CF53DD"/>
    <w:multiLevelType w:val="hybridMultilevel"/>
    <w:tmpl w:val="FF40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D4BFE"/>
    <w:multiLevelType w:val="hybridMultilevel"/>
    <w:tmpl w:val="4036BE3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125770"/>
    <w:multiLevelType w:val="hybridMultilevel"/>
    <w:tmpl w:val="47D4F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E856392"/>
    <w:multiLevelType w:val="multilevel"/>
    <w:tmpl w:val="566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E2738"/>
    <w:multiLevelType w:val="multilevel"/>
    <w:tmpl w:val="8972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5"/>
  </w:num>
  <w:num w:numId="4">
    <w:abstractNumId w:val="4"/>
  </w:num>
  <w:num w:numId="5">
    <w:abstractNumId w:val="7"/>
  </w:num>
  <w:num w:numId="6">
    <w:abstractNumId w:val="9"/>
  </w:num>
  <w:num w:numId="7">
    <w:abstractNumId w:val="3"/>
  </w:num>
  <w:num w:numId="8">
    <w:abstractNumId w:val="10"/>
  </w:num>
  <w:num w:numId="9">
    <w:abstractNumId w:val="1"/>
  </w:num>
  <w:num w:numId="10">
    <w:abstractNumId w:val="2"/>
  </w:num>
  <w:num w:numId="11">
    <w:abstractNumId w:val="8"/>
  </w:num>
  <w:num w:numId="12">
    <w:abstractNumId w:val="12"/>
  </w:num>
  <w:num w:numId="13">
    <w:abstractNumId w:val="13"/>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1F"/>
    <w:rsid w:val="00006627"/>
    <w:rsid w:val="0002160A"/>
    <w:rsid w:val="0002496D"/>
    <w:rsid w:val="000504E0"/>
    <w:rsid w:val="0006702B"/>
    <w:rsid w:val="000820CF"/>
    <w:rsid w:val="000A6898"/>
    <w:rsid w:val="000B3928"/>
    <w:rsid w:val="000D1B4E"/>
    <w:rsid w:val="000D42C5"/>
    <w:rsid w:val="001437E1"/>
    <w:rsid w:val="001A5FA1"/>
    <w:rsid w:val="001E414A"/>
    <w:rsid w:val="001E7082"/>
    <w:rsid w:val="002139C3"/>
    <w:rsid w:val="00256D28"/>
    <w:rsid w:val="00274549"/>
    <w:rsid w:val="002A30F1"/>
    <w:rsid w:val="002E6DD4"/>
    <w:rsid w:val="0036641C"/>
    <w:rsid w:val="003B456E"/>
    <w:rsid w:val="00487C20"/>
    <w:rsid w:val="004E4C90"/>
    <w:rsid w:val="004E7567"/>
    <w:rsid w:val="004F3EDD"/>
    <w:rsid w:val="004F6C5B"/>
    <w:rsid w:val="005A0984"/>
    <w:rsid w:val="005E030E"/>
    <w:rsid w:val="00636594"/>
    <w:rsid w:val="00671C9C"/>
    <w:rsid w:val="006B7B2A"/>
    <w:rsid w:val="006C1233"/>
    <w:rsid w:val="007212C9"/>
    <w:rsid w:val="00743A8D"/>
    <w:rsid w:val="008225A6"/>
    <w:rsid w:val="00826D96"/>
    <w:rsid w:val="0084063B"/>
    <w:rsid w:val="00843F15"/>
    <w:rsid w:val="00861F0C"/>
    <w:rsid w:val="008B0AE6"/>
    <w:rsid w:val="008D40FA"/>
    <w:rsid w:val="008F080C"/>
    <w:rsid w:val="008F48E6"/>
    <w:rsid w:val="009118A7"/>
    <w:rsid w:val="0092431F"/>
    <w:rsid w:val="00940C0C"/>
    <w:rsid w:val="00956208"/>
    <w:rsid w:val="00A243CE"/>
    <w:rsid w:val="00A47B78"/>
    <w:rsid w:val="00A61653"/>
    <w:rsid w:val="00A72062"/>
    <w:rsid w:val="00A96342"/>
    <w:rsid w:val="00AD402D"/>
    <w:rsid w:val="00AF308B"/>
    <w:rsid w:val="00B25355"/>
    <w:rsid w:val="00B36299"/>
    <w:rsid w:val="00B40E6C"/>
    <w:rsid w:val="00B465DA"/>
    <w:rsid w:val="00B54B62"/>
    <w:rsid w:val="00C122CB"/>
    <w:rsid w:val="00C15B47"/>
    <w:rsid w:val="00C25DCB"/>
    <w:rsid w:val="00C85B26"/>
    <w:rsid w:val="00C91F22"/>
    <w:rsid w:val="00CE42B1"/>
    <w:rsid w:val="00D11134"/>
    <w:rsid w:val="00D20BA4"/>
    <w:rsid w:val="00D22644"/>
    <w:rsid w:val="00D2726B"/>
    <w:rsid w:val="00D34C04"/>
    <w:rsid w:val="00D452DA"/>
    <w:rsid w:val="00D61BE2"/>
    <w:rsid w:val="00D966E2"/>
    <w:rsid w:val="00D9686B"/>
    <w:rsid w:val="00DA25AD"/>
    <w:rsid w:val="00DB6227"/>
    <w:rsid w:val="00DE5D6B"/>
    <w:rsid w:val="00DF6B44"/>
    <w:rsid w:val="00E039E4"/>
    <w:rsid w:val="00E3461D"/>
    <w:rsid w:val="00E56CE9"/>
    <w:rsid w:val="00EE538E"/>
    <w:rsid w:val="00F22A6F"/>
    <w:rsid w:val="00F746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7953A"/>
  <w15:docId w15:val="{FA873CDC-3A5E-D746-A83A-BE99ABCB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6D28"/>
    <w:pPr>
      <w:spacing w:before="100" w:beforeAutospacing="1" w:after="100" w:afterAutospacing="1" w:line="240" w:lineRule="auto"/>
      <w:outlineLvl w:val="2"/>
    </w:pPr>
    <w:rPr>
      <w:rFonts w:ascii="Times" w:hAnsi="Times"/>
      <w:b/>
      <w:bCs/>
      <w:sz w:val="27"/>
      <w:szCs w:val="27"/>
    </w:rPr>
  </w:style>
  <w:style w:type="paragraph" w:styleId="Heading4">
    <w:name w:val="heading 4"/>
    <w:basedOn w:val="Normal"/>
    <w:link w:val="Heading4Char"/>
    <w:uiPriority w:val="9"/>
    <w:qFormat/>
    <w:rsid w:val="00256D28"/>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DD"/>
    <w:pPr>
      <w:ind w:left="720"/>
      <w:contextualSpacing/>
    </w:pPr>
  </w:style>
  <w:style w:type="character" w:customStyle="1" w:styleId="normal2">
    <w:name w:val="normal2"/>
    <w:basedOn w:val="DefaultParagraphFont"/>
    <w:rsid w:val="00D2726B"/>
    <w:rPr>
      <w:b w:val="0"/>
      <w:bCs w:val="0"/>
      <w:sz w:val="24"/>
      <w:szCs w:val="24"/>
      <w:bdr w:val="none" w:sz="0" w:space="0" w:color="auto" w:frame="1"/>
      <w:vertAlign w:val="baseline"/>
    </w:rPr>
  </w:style>
  <w:style w:type="paragraph" w:customStyle="1" w:styleId="inset1">
    <w:name w:val="inset1"/>
    <w:basedOn w:val="Normal"/>
    <w:rsid w:val="00743A8D"/>
    <w:pPr>
      <w:spacing w:before="30" w:after="0" w:line="240" w:lineRule="auto"/>
      <w:ind w:left="240"/>
      <w:textAlignment w:val="baseline"/>
    </w:pPr>
    <w:rPr>
      <w:rFonts w:ascii="Times New Roman" w:eastAsia="Times New Roman" w:hAnsi="Times New Roman" w:cs="Times New Roman"/>
      <w:sz w:val="29"/>
      <w:szCs w:val="29"/>
    </w:rPr>
  </w:style>
  <w:style w:type="character" w:customStyle="1" w:styleId="Heading3Char">
    <w:name w:val="Heading 3 Char"/>
    <w:basedOn w:val="DefaultParagraphFont"/>
    <w:link w:val="Heading3"/>
    <w:uiPriority w:val="9"/>
    <w:rsid w:val="00256D28"/>
    <w:rPr>
      <w:rFonts w:ascii="Times" w:hAnsi="Times"/>
      <w:b/>
      <w:bCs/>
      <w:sz w:val="27"/>
      <w:szCs w:val="27"/>
    </w:rPr>
  </w:style>
  <w:style w:type="character" w:customStyle="1" w:styleId="Heading4Char">
    <w:name w:val="Heading 4 Char"/>
    <w:basedOn w:val="DefaultParagraphFont"/>
    <w:link w:val="Heading4"/>
    <w:uiPriority w:val="9"/>
    <w:rsid w:val="00256D28"/>
    <w:rPr>
      <w:rFonts w:ascii="Times" w:hAnsi="Times"/>
      <w:b/>
      <w:bCs/>
      <w:sz w:val="24"/>
      <w:szCs w:val="24"/>
    </w:rPr>
  </w:style>
  <w:style w:type="paragraph" w:styleId="NormalWeb">
    <w:name w:val="Normal (Web)"/>
    <w:basedOn w:val="Normal"/>
    <w:uiPriority w:val="99"/>
    <w:semiHidden/>
    <w:unhideWhenUsed/>
    <w:rsid w:val="00256D28"/>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256D28"/>
    <w:rPr>
      <w:i/>
      <w:iCs/>
    </w:rPr>
  </w:style>
  <w:style w:type="character" w:customStyle="1" w:styleId="normal1">
    <w:name w:val="normal1"/>
    <w:basedOn w:val="DefaultParagraphFont"/>
    <w:rsid w:val="00256D28"/>
  </w:style>
  <w:style w:type="character" w:styleId="Hyperlink">
    <w:name w:val="Hyperlink"/>
    <w:basedOn w:val="DefaultParagraphFont"/>
    <w:uiPriority w:val="99"/>
    <w:semiHidden/>
    <w:unhideWhenUsed/>
    <w:rsid w:val="00256D28"/>
    <w:rPr>
      <w:color w:val="0000FF"/>
      <w:u w:val="single"/>
    </w:rPr>
  </w:style>
  <w:style w:type="character" w:styleId="Strong">
    <w:name w:val="Strong"/>
    <w:basedOn w:val="DefaultParagraphFont"/>
    <w:uiPriority w:val="22"/>
    <w:qFormat/>
    <w:rsid w:val="00E56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80981">
      <w:bodyDiv w:val="1"/>
      <w:marLeft w:val="0"/>
      <w:marRight w:val="0"/>
      <w:marTop w:val="0"/>
      <w:marBottom w:val="0"/>
      <w:divBdr>
        <w:top w:val="none" w:sz="0" w:space="0" w:color="auto"/>
        <w:left w:val="none" w:sz="0" w:space="0" w:color="auto"/>
        <w:bottom w:val="none" w:sz="0" w:space="0" w:color="auto"/>
        <w:right w:val="none" w:sz="0" w:space="0" w:color="auto"/>
      </w:divBdr>
      <w:divsChild>
        <w:div w:id="1656490263">
          <w:marLeft w:val="0"/>
          <w:marRight w:val="0"/>
          <w:marTop w:val="0"/>
          <w:marBottom w:val="0"/>
          <w:divBdr>
            <w:top w:val="none" w:sz="0" w:space="0" w:color="auto"/>
            <w:left w:val="none" w:sz="0" w:space="0" w:color="auto"/>
            <w:bottom w:val="none" w:sz="0" w:space="0" w:color="auto"/>
            <w:right w:val="none" w:sz="0" w:space="0" w:color="auto"/>
          </w:divBdr>
        </w:div>
      </w:divsChild>
    </w:div>
    <w:div w:id="986595821">
      <w:bodyDiv w:val="1"/>
      <w:marLeft w:val="0"/>
      <w:marRight w:val="0"/>
      <w:marTop w:val="0"/>
      <w:marBottom w:val="0"/>
      <w:divBdr>
        <w:top w:val="none" w:sz="0" w:space="0" w:color="auto"/>
        <w:left w:val="none" w:sz="0" w:space="0" w:color="auto"/>
        <w:bottom w:val="none" w:sz="0" w:space="0" w:color="auto"/>
        <w:right w:val="none" w:sz="0" w:space="0" w:color="auto"/>
      </w:divBdr>
      <w:divsChild>
        <w:div w:id="726950760">
          <w:marLeft w:val="0"/>
          <w:marRight w:val="0"/>
          <w:marTop w:val="0"/>
          <w:marBottom w:val="0"/>
          <w:divBdr>
            <w:top w:val="none" w:sz="0" w:space="0" w:color="auto"/>
            <w:left w:val="none" w:sz="0" w:space="0" w:color="auto"/>
            <w:bottom w:val="none" w:sz="0" w:space="0" w:color="auto"/>
            <w:right w:val="none" w:sz="0" w:space="0" w:color="auto"/>
          </w:divBdr>
          <w:divsChild>
            <w:div w:id="1386291223">
              <w:marLeft w:val="0"/>
              <w:marRight w:val="0"/>
              <w:marTop w:val="0"/>
              <w:marBottom w:val="0"/>
              <w:divBdr>
                <w:top w:val="none" w:sz="0" w:space="0" w:color="auto"/>
                <w:left w:val="none" w:sz="0" w:space="0" w:color="auto"/>
                <w:bottom w:val="none" w:sz="0" w:space="0" w:color="auto"/>
                <w:right w:val="none" w:sz="0" w:space="0" w:color="auto"/>
              </w:divBdr>
              <w:divsChild>
                <w:div w:id="1691029537">
                  <w:marLeft w:val="0"/>
                  <w:marRight w:val="0"/>
                  <w:marTop w:val="100"/>
                  <w:marBottom w:val="100"/>
                  <w:divBdr>
                    <w:top w:val="none" w:sz="0" w:space="0" w:color="auto"/>
                    <w:left w:val="none" w:sz="0" w:space="0" w:color="auto"/>
                    <w:bottom w:val="none" w:sz="0" w:space="0" w:color="auto"/>
                    <w:right w:val="none" w:sz="0" w:space="0" w:color="auto"/>
                  </w:divBdr>
                  <w:divsChild>
                    <w:div w:id="2048530022">
                      <w:marLeft w:val="0"/>
                      <w:marRight w:val="0"/>
                      <w:marTop w:val="0"/>
                      <w:marBottom w:val="0"/>
                      <w:divBdr>
                        <w:top w:val="none" w:sz="0" w:space="0" w:color="auto"/>
                        <w:left w:val="none" w:sz="0" w:space="0" w:color="auto"/>
                        <w:bottom w:val="none" w:sz="0" w:space="0" w:color="auto"/>
                        <w:right w:val="none" w:sz="0" w:space="0" w:color="auto"/>
                      </w:divBdr>
                      <w:divsChild>
                        <w:div w:id="2143184032">
                          <w:marLeft w:val="0"/>
                          <w:marRight w:val="0"/>
                          <w:marTop w:val="0"/>
                          <w:marBottom w:val="0"/>
                          <w:divBdr>
                            <w:top w:val="none" w:sz="0" w:space="0" w:color="auto"/>
                            <w:left w:val="none" w:sz="0" w:space="0" w:color="auto"/>
                            <w:bottom w:val="none" w:sz="0" w:space="0" w:color="auto"/>
                            <w:right w:val="none" w:sz="0" w:space="0" w:color="auto"/>
                          </w:divBdr>
                          <w:divsChild>
                            <w:div w:id="509955281">
                              <w:marLeft w:val="2700"/>
                              <w:marRight w:val="2700"/>
                              <w:marTop w:val="0"/>
                              <w:marBottom w:val="0"/>
                              <w:divBdr>
                                <w:top w:val="none" w:sz="0" w:space="0" w:color="auto"/>
                                <w:left w:val="dotted" w:sz="6" w:space="11" w:color="CCCCCC"/>
                                <w:bottom w:val="none" w:sz="0" w:space="0" w:color="auto"/>
                                <w:right w:val="none" w:sz="0" w:space="0" w:color="auto"/>
                              </w:divBdr>
                              <w:divsChild>
                                <w:div w:id="1928297635">
                                  <w:marLeft w:val="0"/>
                                  <w:marRight w:val="0"/>
                                  <w:marTop w:val="0"/>
                                  <w:marBottom w:val="0"/>
                                  <w:divBdr>
                                    <w:top w:val="none" w:sz="0" w:space="0" w:color="auto"/>
                                    <w:left w:val="none" w:sz="0" w:space="0" w:color="auto"/>
                                    <w:bottom w:val="none" w:sz="0" w:space="0" w:color="auto"/>
                                    <w:right w:val="none" w:sz="0" w:space="0" w:color="auto"/>
                                  </w:divBdr>
                                  <w:divsChild>
                                    <w:div w:id="62653203">
                                      <w:marLeft w:val="0"/>
                                      <w:marRight w:val="0"/>
                                      <w:marTop w:val="0"/>
                                      <w:marBottom w:val="0"/>
                                      <w:divBdr>
                                        <w:top w:val="none" w:sz="0" w:space="0" w:color="auto"/>
                                        <w:left w:val="none" w:sz="0" w:space="0" w:color="auto"/>
                                        <w:bottom w:val="none" w:sz="0" w:space="0" w:color="auto"/>
                                        <w:right w:val="none" w:sz="0" w:space="0" w:color="auto"/>
                                      </w:divBdr>
                                      <w:divsChild>
                                        <w:div w:id="627972605">
                                          <w:marLeft w:val="0"/>
                                          <w:marRight w:val="0"/>
                                          <w:marTop w:val="0"/>
                                          <w:marBottom w:val="0"/>
                                          <w:divBdr>
                                            <w:top w:val="none" w:sz="0" w:space="0" w:color="auto"/>
                                            <w:left w:val="none" w:sz="0" w:space="0" w:color="auto"/>
                                            <w:bottom w:val="none" w:sz="0" w:space="0" w:color="auto"/>
                                            <w:right w:val="none" w:sz="0" w:space="0" w:color="auto"/>
                                          </w:divBdr>
                                          <w:divsChild>
                                            <w:div w:id="1089545460">
                                              <w:marLeft w:val="0"/>
                                              <w:marRight w:val="0"/>
                                              <w:marTop w:val="0"/>
                                              <w:marBottom w:val="0"/>
                                              <w:divBdr>
                                                <w:top w:val="none" w:sz="0" w:space="0" w:color="auto"/>
                                                <w:left w:val="none" w:sz="0" w:space="0" w:color="auto"/>
                                                <w:bottom w:val="none" w:sz="0" w:space="0" w:color="auto"/>
                                                <w:right w:val="none" w:sz="0" w:space="0" w:color="auto"/>
                                              </w:divBdr>
                                              <w:divsChild>
                                                <w:div w:id="531188479">
                                                  <w:marLeft w:val="0"/>
                                                  <w:marRight w:val="0"/>
                                                  <w:marTop w:val="0"/>
                                                  <w:marBottom w:val="0"/>
                                                  <w:divBdr>
                                                    <w:top w:val="none" w:sz="0" w:space="0" w:color="auto"/>
                                                    <w:left w:val="none" w:sz="0" w:space="0" w:color="auto"/>
                                                    <w:bottom w:val="none" w:sz="0" w:space="0" w:color="auto"/>
                                                    <w:right w:val="none" w:sz="0" w:space="0" w:color="auto"/>
                                                  </w:divBdr>
                                                  <w:divsChild>
                                                    <w:div w:id="1027802213">
                                                      <w:marLeft w:val="0"/>
                                                      <w:marRight w:val="0"/>
                                                      <w:marTop w:val="0"/>
                                                      <w:marBottom w:val="0"/>
                                                      <w:divBdr>
                                                        <w:top w:val="none" w:sz="0" w:space="0" w:color="auto"/>
                                                        <w:left w:val="none" w:sz="0" w:space="0" w:color="auto"/>
                                                        <w:bottom w:val="none" w:sz="0" w:space="0" w:color="auto"/>
                                                        <w:right w:val="none" w:sz="0" w:space="0" w:color="auto"/>
                                                      </w:divBdr>
                                                      <w:divsChild>
                                                        <w:div w:id="786895461">
                                                          <w:marLeft w:val="0"/>
                                                          <w:marRight w:val="0"/>
                                                          <w:marTop w:val="0"/>
                                                          <w:marBottom w:val="0"/>
                                                          <w:divBdr>
                                                            <w:top w:val="none" w:sz="0" w:space="0" w:color="auto"/>
                                                            <w:left w:val="none" w:sz="0" w:space="0" w:color="auto"/>
                                                            <w:bottom w:val="none" w:sz="0" w:space="0" w:color="auto"/>
                                                            <w:right w:val="none" w:sz="0" w:space="0" w:color="auto"/>
                                                          </w:divBdr>
                                                          <w:divsChild>
                                                            <w:div w:id="1361662920">
                                                              <w:marLeft w:val="0"/>
                                                              <w:marRight w:val="0"/>
                                                              <w:marTop w:val="0"/>
                                                              <w:marBottom w:val="480"/>
                                                              <w:divBdr>
                                                                <w:top w:val="none" w:sz="0" w:space="0" w:color="auto"/>
                                                                <w:left w:val="none" w:sz="0" w:space="0" w:color="auto"/>
                                                                <w:bottom w:val="single" w:sz="12" w:space="6" w:color="DDDDC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981626">
      <w:bodyDiv w:val="1"/>
      <w:marLeft w:val="0"/>
      <w:marRight w:val="0"/>
      <w:marTop w:val="0"/>
      <w:marBottom w:val="0"/>
      <w:divBdr>
        <w:top w:val="none" w:sz="0" w:space="0" w:color="auto"/>
        <w:left w:val="none" w:sz="0" w:space="0" w:color="auto"/>
        <w:bottom w:val="none" w:sz="0" w:space="0" w:color="auto"/>
        <w:right w:val="none" w:sz="0" w:space="0" w:color="auto"/>
      </w:divBdr>
      <w:divsChild>
        <w:div w:id="920868288">
          <w:marLeft w:val="0"/>
          <w:marRight w:val="0"/>
          <w:marTop w:val="0"/>
          <w:marBottom w:val="0"/>
          <w:divBdr>
            <w:top w:val="none" w:sz="0" w:space="0" w:color="auto"/>
            <w:left w:val="none" w:sz="0" w:space="0" w:color="auto"/>
            <w:bottom w:val="none" w:sz="0" w:space="0" w:color="auto"/>
            <w:right w:val="none" w:sz="0" w:space="0" w:color="auto"/>
          </w:divBdr>
        </w:div>
      </w:divsChild>
    </w:div>
    <w:div w:id="1680110339">
      <w:bodyDiv w:val="1"/>
      <w:marLeft w:val="0"/>
      <w:marRight w:val="0"/>
      <w:marTop w:val="0"/>
      <w:marBottom w:val="0"/>
      <w:divBdr>
        <w:top w:val="none" w:sz="0" w:space="0" w:color="auto"/>
        <w:left w:val="none" w:sz="0" w:space="0" w:color="auto"/>
        <w:bottom w:val="none" w:sz="0" w:space="0" w:color="auto"/>
        <w:right w:val="none" w:sz="0" w:space="0" w:color="auto"/>
      </w:divBdr>
      <w:divsChild>
        <w:div w:id="708383161">
          <w:marLeft w:val="0"/>
          <w:marRight w:val="0"/>
          <w:marTop w:val="0"/>
          <w:marBottom w:val="0"/>
          <w:divBdr>
            <w:top w:val="none" w:sz="0" w:space="0" w:color="auto"/>
            <w:left w:val="none" w:sz="0" w:space="0" w:color="auto"/>
            <w:bottom w:val="none" w:sz="0" w:space="0" w:color="auto"/>
            <w:right w:val="none" w:sz="0" w:space="0" w:color="auto"/>
          </w:divBdr>
          <w:divsChild>
            <w:div w:id="1373312176">
              <w:marLeft w:val="0"/>
              <w:marRight w:val="0"/>
              <w:marTop w:val="0"/>
              <w:marBottom w:val="0"/>
              <w:divBdr>
                <w:top w:val="none" w:sz="0" w:space="0" w:color="auto"/>
                <w:left w:val="none" w:sz="0" w:space="0" w:color="auto"/>
                <w:bottom w:val="none" w:sz="0" w:space="0" w:color="auto"/>
                <w:right w:val="none" w:sz="0" w:space="0" w:color="auto"/>
              </w:divBdr>
              <w:divsChild>
                <w:div w:id="1110666583">
                  <w:marLeft w:val="0"/>
                  <w:marRight w:val="0"/>
                  <w:marTop w:val="100"/>
                  <w:marBottom w:val="100"/>
                  <w:divBdr>
                    <w:top w:val="none" w:sz="0" w:space="0" w:color="auto"/>
                    <w:left w:val="none" w:sz="0" w:space="0" w:color="auto"/>
                    <w:bottom w:val="none" w:sz="0" w:space="0" w:color="auto"/>
                    <w:right w:val="none" w:sz="0" w:space="0" w:color="auto"/>
                  </w:divBdr>
                  <w:divsChild>
                    <w:div w:id="186412685">
                      <w:marLeft w:val="0"/>
                      <w:marRight w:val="0"/>
                      <w:marTop w:val="0"/>
                      <w:marBottom w:val="0"/>
                      <w:divBdr>
                        <w:top w:val="none" w:sz="0" w:space="0" w:color="auto"/>
                        <w:left w:val="none" w:sz="0" w:space="0" w:color="auto"/>
                        <w:bottom w:val="none" w:sz="0" w:space="0" w:color="auto"/>
                        <w:right w:val="none" w:sz="0" w:space="0" w:color="auto"/>
                      </w:divBdr>
                      <w:divsChild>
                        <w:div w:id="2057925817">
                          <w:marLeft w:val="0"/>
                          <w:marRight w:val="0"/>
                          <w:marTop w:val="0"/>
                          <w:marBottom w:val="0"/>
                          <w:divBdr>
                            <w:top w:val="none" w:sz="0" w:space="0" w:color="auto"/>
                            <w:left w:val="none" w:sz="0" w:space="0" w:color="auto"/>
                            <w:bottom w:val="none" w:sz="0" w:space="0" w:color="auto"/>
                            <w:right w:val="none" w:sz="0" w:space="0" w:color="auto"/>
                          </w:divBdr>
                          <w:divsChild>
                            <w:div w:id="1093086254">
                              <w:marLeft w:val="2700"/>
                              <w:marRight w:val="2700"/>
                              <w:marTop w:val="0"/>
                              <w:marBottom w:val="0"/>
                              <w:divBdr>
                                <w:top w:val="none" w:sz="0" w:space="0" w:color="auto"/>
                                <w:left w:val="dotted" w:sz="6" w:space="11" w:color="CCCCCC"/>
                                <w:bottom w:val="none" w:sz="0" w:space="0" w:color="auto"/>
                                <w:right w:val="none" w:sz="0" w:space="0" w:color="auto"/>
                              </w:divBdr>
                              <w:divsChild>
                                <w:div w:id="2136096924">
                                  <w:marLeft w:val="0"/>
                                  <w:marRight w:val="0"/>
                                  <w:marTop w:val="0"/>
                                  <w:marBottom w:val="0"/>
                                  <w:divBdr>
                                    <w:top w:val="none" w:sz="0" w:space="0" w:color="auto"/>
                                    <w:left w:val="none" w:sz="0" w:space="0" w:color="auto"/>
                                    <w:bottom w:val="none" w:sz="0" w:space="0" w:color="auto"/>
                                    <w:right w:val="none" w:sz="0" w:space="0" w:color="auto"/>
                                  </w:divBdr>
                                  <w:divsChild>
                                    <w:div w:id="372123951">
                                      <w:marLeft w:val="0"/>
                                      <w:marRight w:val="0"/>
                                      <w:marTop w:val="0"/>
                                      <w:marBottom w:val="0"/>
                                      <w:divBdr>
                                        <w:top w:val="none" w:sz="0" w:space="0" w:color="auto"/>
                                        <w:left w:val="none" w:sz="0" w:space="0" w:color="auto"/>
                                        <w:bottom w:val="none" w:sz="0" w:space="0" w:color="auto"/>
                                        <w:right w:val="none" w:sz="0" w:space="0" w:color="auto"/>
                                      </w:divBdr>
                                      <w:divsChild>
                                        <w:div w:id="2128309653">
                                          <w:marLeft w:val="0"/>
                                          <w:marRight w:val="0"/>
                                          <w:marTop w:val="0"/>
                                          <w:marBottom w:val="0"/>
                                          <w:divBdr>
                                            <w:top w:val="none" w:sz="0" w:space="0" w:color="auto"/>
                                            <w:left w:val="none" w:sz="0" w:space="0" w:color="auto"/>
                                            <w:bottom w:val="none" w:sz="0" w:space="0" w:color="auto"/>
                                            <w:right w:val="none" w:sz="0" w:space="0" w:color="auto"/>
                                          </w:divBdr>
                                          <w:divsChild>
                                            <w:div w:id="1254782634">
                                              <w:marLeft w:val="0"/>
                                              <w:marRight w:val="0"/>
                                              <w:marTop w:val="0"/>
                                              <w:marBottom w:val="0"/>
                                              <w:divBdr>
                                                <w:top w:val="none" w:sz="0" w:space="0" w:color="auto"/>
                                                <w:left w:val="none" w:sz="0" w:space="0" w:color="auto"/>
                                                <w:bottom w:val="none" w:sz="0" w:space="0" w:color="auto"/>
                                                <w:right w:val="none" w:sz="0" w:space="0" w:color="auto"/>
                                              </w:divBdr>
                                              <w:divsChild>
                                                <w:div w:id="1635912066">
                                                  <w:marLeft w:val="0"/>
                                                  <w:marRight w:val="0"/>
                                                  <w:marTop w:val="0"/>
                                                  <w:marBottom w:val="0"/>
                                                  <w:divBdr>
                                                    <w:top w:val="none" w:sz="0" w:space="0" w:color="auto"/>
                                                    <w:left w:val="none" w:sz="0" w:space="0" w:color="auto"/>
                                                    <w:bottom w:val="none" w:sz="0" w:space="0" w:color="auto"/>
                                                    <w:right w:val="none" w:sz="0" w:space="0" w:color="auto"/>
                                                  </w:divBdr>
                                                  <w:divsChild>
                                                    <w:div w:id="546991704">
                                                      <w:marLeft w:val="0"/>
                                                      <w:marRight w:val="0"/>
                                                      <w:marTop w:val="0"/>
                                                      <w:marBottom w:val="0"/>
                                                      <w:divBdr>
                                                        <w:top w:val="none" w:sz="0" w:space="0" w:color="auto"/>
                                                        <w:left w:val="none" w:sz="0" w:space="0" w:color="auto"/>
                                                        <w:bottom w:val="none" w:sz="0" w:space="0" w:color="auto"/>
                                                        <w:right w:val="none" w:sz="0" w:space="0" w:color="auto"/>
                                                      </w:divBdr>
                                                      <w:divsChild>
                                                        <w:div w:id="143475324">
                                                          <w:marLeft w:val="0"/>
                                                          <w:marRight w:val="0"/>
                                                          <w:marTop w:val="0"/>
                                                          <w:marBottom w:val="0"/>
                                                          <w:divBdr>
                                                            <w:top w:val="none" w:sz="0" w:space="0" w:color="auto"/>
                                                            <w:left w:val="none" w:sz="0" w:space="0" w:color="auto"/>
                                                            <w:bottom w:val="none" w:sz="0" w:space="0" w:color="auto"/>
                                                            <w:right w:val="none" w:sz="0" w:space="0" w:color="auto"/>
                                                          </w:divBdr>
                                                          <w:divsChild>
                                                            <w:div w:id="109781765">
                                                              <w:marLeft w:val="0"/>
                                                              <w:marRight w:val="0"/>
                                                              <w:marTop w:val="0"/>
                                                              <w:marBottom w:val="480"/>
                                                              <w:divBdr>
                                                                <w:top w:val="none" w:sz="0" w:space="0" w:color="auto"/>
                                                                <w:left w:val="none" w:sz="0" w:space="0" w:color="auto"/>
                                                                <w:bottom w:val="single" w:sz="12" w:space="6" w:color="DDDDC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888673">
      <w:bodyDiv w:val="1"/>
      <w:marLeft w:val="0"/>
      <w:marRight w:val="0"/>
      <w:marTop w:val="0"/>
      <w:marBottom w:val="0"/>
      <w:divBdr>
        <w:top w:val="none" w:sz="0" w:space="0" w:color="auto"/>
        <w:left w:val="none" w:sz="0" w:space="0" w:color="auto"/>
        <w:bottom w:val="none" w:sz="0" w:space="0" w:color="auto"/>
        <w:right w:val="none" w:sz="0" w:space="0" w:color="auto"/>
      </w:divBdr>
      <w:divsChild>
        <w:div w:id="535851379">
          <w:marLeft w:val="0"/>
          <w:marRight w:val="0"/>
          <w:marTop w:val="0"/>
          <w:marBottom w:val="0"/>
          <w:divBdr>
            <w:top w:val="none" w:sz="0" w:space="0" w:color="auto"/>
            <w:left w:val="none" w:sz="0" w:space="0" w:color="auto"/>
            <w:bottom w:val="none" w:sz="0" w:space="0" w:color="auto"/>
            <w:right w:val="none" w:sz="0" w:space="0" w:color="auto"/>
          </w:divBdr>
          <w:divsChild>
            <w:div w:id="1848131469">
              <w:marLeft w:val="0"/>
              <w:marRight w:val="0"/>
              <w:marTop w:val="0"/>
              <w:marBottom w:val="0"/>
              <w:divBdr>
                <w:top w:val="none" w:sz="0" w:space="0" w:color="auto"/>
                <w:left w:val="none" w:sz="0" w:space="0" w:color="auto"/>
                <w:bottom w:val="none" w:sz="0" w:space="0" w:color="auto"/>
                <w:right w:val="none" w:sz="0" w:space="0" w:color="auto"/>
              </w:divBdr>
              <w:divsChild>
                <w:div w:id="910236547">
                  <w:marLeft w:val="0"/>
                  <w:marRight w:val="0"/>
                  <w:marTop w:val="100"/>
                  <w:marBottom w:val="100"/>
                  <w:divBdr>
                    <w:top w:val="none" w:sz="0" w:space="0" w:color="auto"/>
                    <w:left w:val="none" w:sz="0" w:space="0" w:color="auto"/>
                    <w:bottom w:val="none" w:sz="0" w:space="0" w:color="auto"/>
                    <w:right w:val="none" w:sz="0" w:space="0" w:color="auto"/>
                  </w:divBdr>
                  <w:divsChild>
                    <w:div w:id="685324497">
                      <w:marLeft w:val="0"/>
                      <w:marRight w:val="0"/>
                      <w:marTop w:val="0"/>
                      <w:marBottom w:val="0"/>
                      <w:divBdr>
                        <w:top w:val="none" w:sz="0" w:space="0" w:color="auto"/>
                        <w:left w:val="none" w:sz="0" w:space="0" w:color="auto"/>
                        <w:bottom w:val="none" w:sz="0" w:space="0" w:color="auto"/>
                        <w:right w:val="none" w:sz="0" w:space="0" w:color="auto"/>
                      </w:divBdr>
                      <w:divsChild>
                        <w:div w:id="737871219">
                          <w:marLeft w:val="0"/>
                          <w:marRight w:val="0"/>
                          <w:marTop w:val="0"/>
                          <w:marBottom w:val="0"/>
                          <w:divBdr>
                            <w:top w:val="none" w:sz="0" w:space="0" w:color="auto"/>
                            <w:left w:val="none" w:sz="0" w:space="0" w:color="auto"/>
                            <w:bottom w:val="none" w:sz="0" w:space="0" w:color="auto"/>
                            <w:right w:val="none" w:sz="0" w:space="0" w:color="auto"/>
                          </w:divBdr>
                          <w:divsChild>
                            <w:div w:id="2105614496">
                              <w:marLeft w:val="2700"/>
                              <w:marRight w:val="2700"/>
                              <w:marTop w:val="0"/>
                              <w:marBottom w:val="0"/>
                              <w:divBdr>
                                <w:top w:val="none" w:sz="0" w:space="0" w:color="auto"/>
                                <w:left w:val="dotted" w:sz="6" w:space="11" w:color="CCCCCC"/>
                                <w:bottom w:val="none" w:sz="0" w:space="0" w:color="auto"/>
                                <w:right w:val="none" w:sz="0" w:space="0" w:color="auto"/>
                              </w:divBdr>
                              <w:divsChild>
                                <w:div w:id="1029180820">
                                  <w:marLeft w:val="0"/>
                                  <w:marRight w:val="0"/>
                                  <w:marTop w:val="0"/>
                                  <w:marBottom w:val="0"/>
                                  <w:divBdr>
                                    <w:top w:val="none" w:sz="0" w:space="0" w:color="auto"/>
                                    <w:left w:val="none" w:sz="0" w:space="0" w:color="auto"/>
                                    <w:bottom w:val="none" w:sz="0" w:space="0" w:color="auto"/>
                                    <w:right w:val="none" w:sz="0" w:space="0" w:color="auto"/>
                                  </w:divBdr>
                                  <w:divsChild>
                                    <w:div w:id="301547035">
                                      <w:marLeft w:val="0"/>
                                      <w:marRight w:val="0"/>
                                      <w:marTop w:val="0"/>
                                      <w:marBottom w:val="0"/>
                                      <w:divBdr>
                                        <w:top w:val="none" w:sz="0" w:space="0" w:color="auto"/>
                                        <w:left w:val="none" w:sz="0" w:space="0" w:color="auto"/>
                                        <w:bottom w:val="none" w:sz="0" w:space="0" w:color="auto"/>
                                        <w:right w:val="none" w:sz="0" w:space="0" w:color="auto"/>
                                      </w:divBdr>
                                      <w:divsChild>
                                        <w:div w:id="1015771998">
                                          <w:marLeft w:val="0"/>
                                          <w:marRight w:val="0"/>
                                          <w:marTop w:val="0"/>
                                          <w:marBottom w:val="0"/>
                                          <w:divBdr>
                                            <w:top w:val="none" w:sz="0" w:space="0" w:color="auto"/>
                                            <w:left w:val="none" w:sz="0" w:space="0" w:color="auto"/>
                                            <w:bottom w:val="none" w:sz="0" w:space="0" w:color="auto"/>
                                            <w:right w:val="none" w:sz="0" w:space="0" w:color="auto"/>
                                          </w:divBdr>
                                          <w:divsChild>
                                            <w:div w:id="396392755">
                                              <w:marLeft w:val="0"/>
                                              <w:marRight w:val="0"/>
                                              <w:marTop w:val="0"/>
                                              <w:marBottom w:val="0"/>
                                              <w:divBdr>
                                                <w:top w:val="none" w:sz="0" w:space="0" w:color="auto"/>
                                                <w:left w:val="none" w:sz="0" w:space="0" w:color="auto"/>
                                                <w:bottom w:val="none" w:sz="0" w:space="0" w:color="auto"/>
                                                <w:right w:val="none" w:sz="0" w:space="0" w:color="auto"/>
                                              </w:divBdr>
                                              <w:divsChild>
                                                <w:div w:id="156774434">
                                                  <w:marLeft w:val="0"/>
                                                  <w:marRight w:val="0"/>
                                                  <w:marTop w:val="0"/>
                                                  <w:marBottom w:val="0"/>
                                                  <w:divBdr>
                                                    <w:top w:val="none" w:sz="0" w:space="0" w:color="auto"/>
                                                    <w:left w:val="none" w:sz="0" w:space="0" w:color="auto"/>
                                                    <w:bottom w:val="none" w:sz="0" w:space="0" w:color="auto"/>
                                                    <w:right w:val="none" w:sz="0" w:space="0" w:color="auto"/>
                                                  </w:divBdr>
                                                  <w:divsChild>
                                                    <w:div w:id="41446918">
                                                      <w:marLeft w:val="0"/>
                                                      <w:marRight w:val="0"/>
                                                      <w:marTop w:val="0"/>
                                                      <w:marBottom w:val="0"/>
                                                      <w:divBdr>
                                                        <w:top w:val="none" w:sz="0" w:space="0" w:color="auto"/>
                                                        <w:left w:val="none" w:sz="0" w:space="0" w:color="auto"/>
                                                        <w:bottom w:val="none" w:sz="0" w:space="0" w:color="auto"/>
                                                        <w:right w:val="none" w:sz="0" w:space="0" w:color="auto"/>
                                                      </w:divBdr>
                                                      <w:divsChild>
                                                        <w:div w:id="1457262823">
                                                          <w:marLeft w:val="0"/>
                                                          <w:marRight w:val="0"/>
                                                          <w:marTop w:val="0"/>
                                                          <w:marBottom w:val="0"/>
                                                          <w:divBdr>
                                                            <w:top w:val="none" w:sz="0" w:space="0" w:color="auto"/>
                                                            <w:left w:val="none" w:sz="0" w:space="0" w:color="auto"/>
                                                            <w:bottom w:val="none" w:sz="0" w:space="0" w:color="auto"/>
                                                            <w:right w:val="none" w:sz="0" w:space="0" w:color="auto"/>
                                                          </w:divBdr>
                                                          <w:divsChild>
                                                            <w:div w:id="590628074">
                                                              <w:marLeft w:val="0"/>
                                                              <w:marRight w:val="0"/>
                                                              <w:marTop w:val="0"/>
                                                              <w:marBottom w:val="480"/>
                                                              <w:divBdr>
                                                                <w:top w:val="none" w:sz="0" w:space="0" w:color="auto"/>
                                                                <w:left w:val="none" w:sz="0" w:space="0" w:color="auto"/>
                                                                <w:bottom w:val="single" w:sz="12" w:space="6" w:color="DDDDC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at-guest</dc:creator>
  <cp:keywords/>
  <dc:description/>
  <cp:lastModifiedBy>Tram</cp:lastModifiedBy>
  <cp:revision>2</cp:revision>
  <cp:lastPrinted>2015-05-08T20:49:00Z</cp:lastPrinted>
  <dcterms:created xsi:type="dcterms:W3CDTF">2022-03-15T11:18:00Z</dcterms:created>
  <dcterms:modified xsi:type="dcterms:W3CDTF">2022-03-15T11:18:00Z</dcterms:modified>
</cp:coreProperties>
</file>